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rFonts w:ascii="Yu Gothic" w:cs="Yu Gothic" w:eastAsia="Yu Gothic" w:hAnsi="Yu Gothic"/>
          <w:b/>
          <w:bCs/>
          <w:sz w:val="44"/>
          <w:szCs w:val="44"/>
        </w:rPr>
        <w:t xml:space="preserve">ストレスチェック制度　導入手順書</w:t>
      </w:r>
    </w:p>
    <w:p>
      <w:pPr>
        <w:spacing w:after="160"/>
        <w:jc w:val="center"/>
      </w:pPr>
      <w:r>
        <w:rPr>
          <w:rFonts w:ascii="Yu Gothic" w:cs="Yu Gothic" w:eastAsia="Yu Gothic" w:hAnsi="Yu Gothic"/>
          <w:sz w:val="28"/>
          <w:szCs w:val="28"/>
        </w:rPr>
        <w:t xml:space="preserve">〜労働者50人未満の建設業の事業場向け〜</w:t>
      </w:r>
    </w:p>
    <w:p>
      <w:pPr>
        <w:spacing w:after="1200"/>
        <w:jc w:val="center"/>
      </w:pPr>
      <w:r>
        <w:rPr>
          <w:rFonts w:ascii="Yu Gothic" w:cs="Yu Gothic" w:eastAsia="Yu Gothic" w:hAnsi="Yu Gothic"/>
          <w:b/>
          <w:bCs/>
          <w:color w:val="C00000"/>
          <w:sz w:val="24"/>
          <w:szCs w:val="24"/>
        </w:rPr>
        <w:t xml:space="preserve">改正労働安全衛生法対応（2028年4月1日施行）</w:t>
      </w:r>
    </w:p>
    <w:p>
      <w:pPr>
        <w:spacing w:after="120"/>
        <w:jc w:val="center"/>
      </w:pPr>
      <w:r>
        <w:rPr>
          <w:rFonts w:ascii="Yu Gothic" w:cs="Yu Gothic" w:eastAsia="Yu Gothic" w:hAnsi="Yu Gothic"/>
          <w:sz w:val="22"/>
          <w:szCs w:val="22"/>
        </w:rPr>
        <w:t xml:space="preserve">会社名：株式会社○○○○（←自社名に差し替えてください）</w:t>
      </w:r>
    </w:p>
    <w:p>
      <w:pPr>
        <w:spacing w:after="120"/>
        <w:jc w:val="center"/>
      </w:pPr>
      <w:r>
        <w:rPr>
          <w:rFonts w:ascii="Yu Gothic" w:cs="Yu Gothic" w:eastAsia="Yu Gothic" w:hAnsi="Yu Gothic"/>
          <w:sz w:val="22"/>
          <w:szCs w:val="22"/>
        </w:rPr>
        <w:t xml:space="preserve">作成日：2026年○月○日　／　第1版</w:t>
      </w:r>
    </w:p>
    <w:p>
      <w:pPr>
        <w:spacing w:before="2000"/>
        <w:jc w:val="center"/>
      </w:pPr>
      <w:r>
        <w:rPr>
          <w:rFonts w:ascii="Yu Gothic" w:cs="Yu Gothic" w:eastAsia="Yu Gothic" w:hAnsi="Yu Gothic"/>
          <w:color w:val="808080"/>
          <w:sz w:val="18"/>
          <w:szCs w:val="18"/>
        </w:rPr>
        <w:t xml:space="preserve">本書は実務参考用の資料であり、法的助言ではありません。</w:t>
      </w:r>
    </w:p>
    <w:p>
      <w:r>
        <w:br w:type="page"/>
      </w:r>
    </w:p>
    <w:p>
      <w:pPr>
        <w:pStyle w:val="Heading1"/>
        <w:spacing w:after="160" w:before="320"/>
      </w:pPr>
      <w:r>
        <w:rPr>
          <w:rFonts w:ascii="Yu Gothic" w:cs="Yu Gothic" w:eastAsia="Yu Gothic" w:hAnsi="Yu Gothic"/>
          <w:b/>
          <w:bCs/>
          <w:color w:val="1F4E79"/>
          <w:sz w:val="30"/>
          <w:szCs w:val="30"/>
        </w:rPr>
        <w:t xml:space="preserve">まず結論（このページだけ読めば全体がわかります）</w:t>
      </w:r>
    </w:p>
    <w:p>
      <w:pPr>
        <w:spacing w:after="120"/>
      </w:pPr>
      <w:r>
        <w:rPr>
          <w:rFonts w:ascii="Yu Gothic" w:cs="Yu Gothic" w:eastAsia="Yu Gothic" w:hAnsi="Yu Gothic"/>
          <w:sz w:val="21"/>
          <w:szCs w:val="21"/>
        </w:rPr>
        <w:t xml:space="preserve">2028年4月1日（令和8年政令第195号で確定）から、労働者50人未満の事業場（人数は会社全体でなく支店・営業所など事業場ごとに数えます）にもストレスチェックが義務になります。やることは大きく5つです。</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7800"/>
      </w:tblGrid>
      <w:tr>
        <w:tc>
          <w:tcPr>
            <w:tcW w:type="dxa" w:w="12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やること</w:t>
            </w:r>
          </w:p>
        </w:tc>
        <w:tc>
          <w:tcPr>
            <w:tcW w:type="dxa" w:w="78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内容</w:t>
            </w:r>
          </w:p>
        </w:tc>
      </w:tr>
      <w:tr>
        <w:tc>
          <w:tcPr>
            <w:tcW w:type="dxa" w:w="1200"/>
            <w:tcMar>
              <w:top w:type="dxa" w:w="60"/>
              <w:left w:type="dxa" w:w="100"/>
              <w:bottom w:type="dxa" w:w="60"/>
              <w:right w:type="dxa" w:w="100"/>
            </w:tcMar>
          </w:tcPr>
          <w:p>
            <w:r>
              <w:rPr>
                <w:rFonts w:ascii="Yu Gothic" w:cs="Yu Gothic" w:eastAsia="Yu Gothic" w:hAnsi="Yu Gothic"/>
                <w:sz w:val="21"/>
                <w:szCs w:val="21"/>
              </w:rPr>
              <w:t xml:space="preserve">①決める</w:t>
            </w:r>
          </w:p>
        </w:tc>
        <w:tc>
          <w:tcPr>
            <w:tcW w:type="dxa" w:w="7800"/>
            <w:tcMar>
              <w:top w:type="dxa" w:w="60"/>
              <w:left w:type="dxa" w:w="100"/>
              <w:bottom w:type="dxa" w:w="60"/>
              <w:right w:type="dxa" w:w="100"/>
            </w:tcMar>
          </w:tcPr>
          <w:p>
            <w:r>
              <w:rPr>
                <w:rFonts w:ascii="Yu Gothic" w:cs="Yu Gothic" w:eastAsia="Yu Gothic" w:hAnsi="Yu Gothic"/>
                <w:sz w:val="21"/>
                <w:szCs w:val="21"/>
              </w:rPr>
              <w:t xml:space="preserve">経営者が実施を決めて従業員に伝え、担当者を決める（STEP1〜2）</w:t>
            </w:r>
          </w:p>
        </w:tc>
      </w:tr>
      <w:tr>
        <w:tc>
          <w:tcPr>
            <w:tcW w:type="dxa" w:w="1200"/>
            <w:tcMar>
              <w:top w:type="dxa" w:w="60"/>
              <w:left w:type="dxa" w:w="100"/>
              <w:bottom w:type="dxa" w:w="60"/>
              <w:right w:type="dxa" w:w="100"/>
            </w:tcMar>
          </w:tcPr>
          <w:p>
            <w:r>
              <w:rPr>
                <w:rFonts w:ascii="Yu Gothic" w:cs="Yu Gothic" w:eastAsia="Yu Gothic" w:hAnsi="Yu Gothic"/>
                <w:sz w:val="21"/>
                <w:szCs w:val="21"/>
              </w:rPr>
              <w:t xml:space="preserve">②頼む</w:t>
            </w:r>
          </w:p>
        </w:tc>
        <w:tc>
          <w:tcPr>
            <w:tcW w:type="dxa" w:w="7800"/>
            <w:tcMar>
              <w:top w:type="dxa" w:w="60"/>
              <w:left w:type="dxa" w:w="100"/>
              <w:bottom w:type="dxa" w:w="60"/>
              <w:right w:type="dxa" w:w="100"/>
            </w:tcMar>
          </w:tcPr>
          <w:p>
            <w:r>
              <w:rPr>
                <w:rFonts w:ascii="Yu Gothic" w:cs="Yu Gothic" w:eastAsia="Yu Gothic" w:hAnsi="Yu Gothic"/>
                <w:sz w:val="21"/>
                <w:szCs w:val="21"/>
              </w:rPr>
              <w:t xml:space="preserve">外部の実施機関に委託する。地さんぽ等の無料支援も使える（STEP3）</w:t>
            </w:r>
          </w:p>
        </w:tc>
      </w:tr>
      <w:tr>
        <w:tc>
          <w:tcPr>
            <w:tcW w:type="dxa" w:w="1200"/>
            <w:tcMar>
              <w:top w:type="dxa" w:w="60"/>
              <w:left w:type="dxa" w:w="100"/>
              <w:bottom w:type="dxa" w:w="60"/>
              <w:right w:type="dxa" w:w="100"/>
            </w:tcMar>
          </w:tcPr>
          <w:p>
            <w:r>
              <w:rPr>
                <w:rFonts w:ascii="Yu Gothic" w:cs="Yu Gothic" w:eastAsia="Yu Gothic" w:hAnsi="Yu Gothic"/>
                <w:sz w:val="21"/>
                <w:szCs w:val="21"/>
              </w:rPr>
              <w:t xml:space="preserve">③整える</w:t>
            </w:r>
          </w:p>
        </w:tc>
        <w:tc>
          <w:tcPr>
            <w:tcW w:type="dxa" w:w="7800"/>
            <w:tcMar>
              <w:top w:type="dxa" w:w="60"/>
              <w:left w:type="dxa" w:w="100"/>
              <w:bottom w:type="dxa" w:w="60"/>
              <w:right w:type="dxa" w:w="100"/>
            </w:tcMar>
          </w:tcPr>
          <w:p>
            <w:r>
              <w:rPr>
                <w:rFonts w:ascii="Yu Gothic" w:cs="Yu Gothic" w:eastAsia="Yu Gothic" w:hAnsi="Yu Gothic"/>
                <w:sz w:val="21"/>
                <w:szCs w:val="21"/>
              </w:rPr>
              <w:t xml:space="preserve">厚労省のモデル規程を自社用に直して社内ルールにする（STEP4）</w:t>
            </w:r>
          </w:p>
        </w:tc>
      </w:tr>
      <w:tr>
        <w:tc>
          <w:tcPr>
            <w:tcW w:type="dxa" w:w="1200"/>
            <w:tcMar>
              <w:top w:type="dxa" w:w="60"/>
              <w:left w:type="dxa" w:w="100"/>
              <w:bottom w:type="dxa" w:w="60"/>
              <w:right w:type="dxa" w:w="100"/>
            </w:tcMar>
          </w:tcPr>
          <w:p>
            <w:r>
              <w:rPr>
                <w:rFonts w:ascii="Yu Gothic" w:cs="Yu Gothic" w:eastAsia="Yu Gothic" w:hAnsi="Yu Gothic"/>
                <w:sz w:val="21"/>
                <w:szCs w:val="21"/>
              </w:rPr>
              <w:t xml:space="preserve">④やる</w:t>
            </w:r>
          </w:p>
        </w:tc>
        <w:tc>
          <w:tcPr>
            <w:tcW w:type="dxa" w:w="7800"/>
            <w:tcMar>
              <w:top w:type="dxa" w:w="60"/>
              <w:left w:type="dxa" w:w="100"/>
              <w:bottom w:type="dxa" w:w="60"/>
              <w:right w:type="dxa" w:w="100"/>
            </w:tcMar>
          </w:tcPr>
          <w:p>
            <w:r>
              <w:rPr>
                <w:rFonts w:ascii="Yu Gothic" w:cs="Yu Gothic" w:eastAsia="Yu Gothic" w:hAnsi="Yu Gothic"/>
                <w:sz w:val="21"/>
                <w:szCs w:val="21"/>
              </w:rPr>
              <w:t xml:space="preserve">1年以内ごとに1回検査。高ストレス者の申出があれば医師面接（STEP5〜7）</w:t>
            </w:r>
          </w:p>
        </w:tc>
      </w:tr>
      <w:tr>
        <w:tc>
          <w:tcPr>
            <w:tcW w:type="dxa" w:w="1200"/>
            <w:tcMar>
              <w:top w:type="dxa" w:w="60"/>
              <w:left w:type="dxa" w:w="100"/>
              <w:bottom w:type="dxa" w:w="60"/>
              <w:right w:type="dxa" w:w="100"/>
            </w:tcMar>
          </w:tcPr>
          <w:p>
            <w:r>
              <w:rPr>
                <w:rFonts w:ascii="Yu Gothic" w:cs="Yu Gothic" w:eastAsia="Yu Gothic" w:hAnsi="Yu Gothic"/>
                <w:sz w:val="21"/>
                <w:szCs w:val="21"/>
              </w:rPr>
              <w:t xml:space="preserve">⑤残す</w:t>
            </w:r>
          </w:p>
        </w:tc>
        <w:tc>
          <w:tcPr>
            <w:tcW w:type="dxa" w:w="7800"/>
            <w:tcMar>
              <w:top w:type="dxa" w:w="60"/>
              <w:left w:type="dxa" w:w="100"/>
              <w:bottom w:type="dxa" w:w="60"/>
              <w:right w:type="dxa" w:w="100"/>
            </w:tcMar>
          </w:tcPr>
          <w:p>
            <w:r>
              <w:rPr>
                <w:rFonts w:ascii="Yu Gothic" w:cs="Yu Gothic" w:eastAsia="Yu Gothic" w:hAnsi="Yu Gothic"/>
                <w:sz w:val="21"/>
                <w:szCs w:val="21"/>
              </w:rPr>
              <w:t xml:space="preserve">記録を保存する。労基署への報告は50人未満なら不要（STEP8）</w:t>
            </w:r>
          </w:p>
        </w:tc>
      </w:tr>
    </w:tbl>
    <w:p>
      <w:pPr>
        <w:spacing w:after="120"/>
      </w:pPr>
      <w:r>
        <w:rPr>
          <w:rFonts w:ascii="Yu Gothic" w:cs="Yu Gothic" w:eastAsia="Yu Gothic" w:hAnsi="Yu Gothic"/>
          <w:sz w:val="21"/>
          <w:szCs w:val="21"/>
        </w:rPr>
        <w:t xml:space="preserve"/>
      </w:r>
    </w:p>
    <w:p>
      <w:pPr>
        <w:spacing w:after="120"/>
        <w:rPr>
          <w:sz w:val="20"/>
          <w:szCs w:val="20"/>
        </w:rPr>
      </w:pPr>
      <w:r>
        <w:rPr>
          <w:rFonts w:ascii="Yu Gothic" w:cs="Yu Gothic" w:eastAsia="Yu Gothic" w:hAnsi="Yu Gothic"/>
          <w:sz w:val="20"/>
          <w:szCs w:val="20"/>
        </w:rPr>
        <w:t xml:space="preserve">費用：事業者の負担です。料金は委託先や方式で異なるため、複数の委託先から見積りを取って比較してください（様式６）。</w:t>
      </w:r>
    </w:p>
    <w:p>
      <w:pPr>
        <w:pStyle w:val="Heading1"/>
        <w:spacing w:after="160" w:before="320"/>
      </w:pPr>
      <w:r>
        <w:rPr>
          <w:rFonts w:ascii="Yu Gothic" w:cs="Yu Gothic" w:eastAsia="Yu Gothic" w:hAnsi="Yu Gothic"/>
          <w:b/>
          <w:bCs/>
          <w:color w:val="1F4E79"/>
          <w:sz w:val="30"/>
          <w:szCs w:val="30"/>
        </w:rPr>
        <w:t xml:space="preserve">１．制度の基礎知識</w:t>
      </w:r>
    </w:p>
    <w:p>
      <w:pPr>
        <w:pStyle w:val="ListParagraph"/>
        <w:numPr>
          <w:ilvl w:val="0"/>
          <w:numId w:val="2"/>
        </w:numPr>
        <w:spacing w:after="80"/>
      </w:pPr>
      <w:r>
        <w:rPr>
          <w:rFonts w:ascii="Yu Gothic" w:cs="Yu Gothic" w:eastAsia="Yu Gothic" w:hAnsi="Yu Gothic"/>
          <w:sz w:val="21"/>
          <w:szCs w:val="21"/>
        </w:rPr>
        <w:t xml:space="preserve">対象になる人：会社に雇われている労働者（正社員のほか、一定条件を満たすパート・事務員も含む）。</w:t>
      </w:r>
    </w:p>
    <w:p>
      <w:pPr>
        <w:pStyle w:val="ListParagraph"/>
        <w:numPr>
          <w:ilvl w:val="0"/>
          <w:numId w:val="2"/>
        </w:numPr>
        <w:spacing w:after="80"/>
      </w:pPr>
      <w:r>
        <w:rPr>
          <w:rFonts w:ascii="Yu Gothic" w:cs="Yu Gothic" w:eastAsia="Yu Gothic" w:hAnsi="Yu Gothic"/>
          <w:sz w:val="21"/>
          <w:szCs w:val="21"/>
        </w:rPr>
        <w:t xml:space="preserve">対象にならない人：一人親方・応援など雇用関係のない人は対象外です（別途、安全衛生上の配慮義務はあります）。</w:t>
      </w:r>
    </w:p>
    <w:p>
      <w:pPr>
        <w:pStyle w:val="ListParagraph"/>
        <w:numPr>
          <w:ilvl w:val="0"/>
          <w:numId w:val="2"/>
        </w:numPr>
        <w:spacing w:after="80"/>
      </w:pPr>
      <w:r>
        <w:rPr>
          <w:rFonts w:ascii="Yu Gothic" w:cs="Yu Gothic" w:eastAsia="Yu Gothic" w:hAnsi="Yu Gothic"/>
          <w:sz w:val="21"/>
          <w:szCs w:val="21"/>
        </w:rPr>
        <w:t xml:space="preserve">頻度：1年以内ごとに1回。</w:t>
      </w:r>
    </w:p>
    <w:p>
      <w:pPr>
        <w:pStyle w:val="ListParagraph"/>
        <w:numPr>
          <w:ilvl w:val="0"/>
          <w:numId w:val="2"/>
        </w:numPr>
        <w:spacing w:after="80"/>
      </w:pPr>
      <w:r>
        <w:rPr>
          <w:rFonts w:ascii="Yu Gothic" w:cs="Yu Gothic" w:eastAsia="Yu Gothic" w:hAnsi="Yu Gothic"/>
          <w:sz w:val="21"/>
          <w:szCs w:val="21"/>
        </w:rPr>
        <w:t xml:space="preserve">調査票：国標準の「職業性ストレス簡易調査票」57項目（簡略版23項目もあり）。</w:t>
      </w:r>
    </w:p>
    <w:p>
      <w:pPr>
        <w:pStyle w:val="ListParagraph"/>
        <w:numPr>
          <w:ilvl w:val="0"/>
          <w:numId w:val="2"/>
        </w:numPr>
        <w:spacing w:after="80"/>
      </w:pPr>
      <w:r>
        <w:rPr>
          <w:rFonts w:ascii="Yu Gothic" w:cs="Yu Gothic" w:eastAsia="Yu Gothic" w:hAnsi="Yu Gothic"/>
          <w:sz w:val="21"/>
          <w:szCs w:val="21"/>
        </w:rPr>
        <w:t xml:space="preserve">実施者：医師・保健師など資格のある者に限られます。会社が自前でやるのではなく外部委託が基本です。</w:t>
      </w:r>
    </w:p>
    <w:p>
      <w:pPr>
        <w:pStyle w:val="ListParagraph"/>
        <w:numPr>
          <w:ilvl w:val="0"/>
          <w:numId w:val="2"/>
        </w:numPr>
        <w:spacing w:after="80"/>
      </w:pPr>
      <w:r>
        <w:rPr>
          <w:rFonts w:ascii="Yu Gothic" w:cs="Yu Gothic" w:eastAsia="Yu Gothic" w:hAnsi="Yu Gothic"/>
          <w:sz w:val="21"/>
          <w:szCs w:val="21"/>
        </w:rPr>
        <w:t xml:space="preserve">プライバシー：結果は本人にのみ通知され、本人の同意なく会社は見られません。</w:t>
      </w:r>
    </w:p>
    <w:p>
      <w:pPr>
        <w:pStyle w:val="ListParagraph"/>
        <w:numPr>
          <w:ilvl w:val="0"/>
          <w:numId w:val="2"/>
        </w:numPr>
        <w:spacing w:after="80"/>
      </w:pPr>
      <w:r>
        <w:rPr>
          <w:rFonts w:ascii="Yu Gothic" w:cs="Yu Gothic" w:eastAsia="Yu Gothic" w:hAnsi="Yu Gothic"/>
          <w:sz w:val="21"/>
          <w:szCs w:val="21"/>
        </w:rPr>
        <w:t xml:space="preserve">不利益取扱いの禁止：受検しないこと、結果、面接指導の申出を理由に、解雇・降格・現場外しなどの不利益な取扱いをすることは禁止されています。</w:t>
      </w:r>
    </w:p>
    <w:p>
      <w:pPr>
        <w:pStyle w:val="ListParagraph"/>
        <w:numPr>
          <w:ilvl w:val="0"/>
          <w:numId w:val="2"/>
        </w:numPr>
        <w:spacing w:after="80"/>
      </w:pPr>
      <w:r>
        <w:rPr>
          <w:rFonts w:ascii="Yu Gothic" w:cs="Yu Gothic" w:eastAsia="Yu Gothic" w:hAnsi="Yu Gothic"/>
          <w:sz w:val="21"/>
          <w:szCs w:val="21"/>
        </w:rPr>
        <w:t xml:space="preserve">集団分析：事業場の規模に関わらず努力義務です。集計単位が10人を下回る場合は原則として実施しません（合計点の平均値など個人が特定されない方法は可）。個人を識別できない方法で行う旨の改正規則は2027年4月1日施行。</w:t>
      </w:r>
    </w:p>
    <w:p>
      <w:pPr>
        <w:pStyle w:val="Heading1"/>
        <w:spacing w:after="160" w:before="320"/>
      </w:pPr>
      <w:r>
        <w:rPr>
          <w:rFonts w:ascii="Yu Gothic" w:cs="Yu Gothic" w:eastAsia="Yu Gothic" w:hAnsi="Yu Gothic"/>
          <w:b/>
          <w:bCs/>
          <w:color w:val="1F4E79"/>
          <w:sz w:val="30"/>
          <w:szCs w:val="30"/>
        </w:rPr>
        <w:t xml:space="preserve">２．導入手順（STEP1〜8）</w:t>
      </w:r>
    </w:p>
    <w:p>
      <w:pPr>
        <w:pStyle w:val="Heading2"/>
        <w:spacing w:after="120" w:before="240"/>
      </w:pPr>
      <w:r>
        <w:rPr>
          <w:rFonts w:ascii="Yu Gothic" w:cs="Yu Gothic" w:eastAsia="Yu Gothic" w:hAnsi="Yu Gothic"/>
          <w:b/>
          <w:bCs/>
          <w:color w:val="1F4E79"/>
          <w:sz w:val="24"/>
          <w:szCs w:val="24"/>
        </w:rPr>
        <w:t xml:space="preserve">STEP1　実施の決定と担当者決め</w:t>
      </w:r>
    </w:p>
    <w:p>
      <w:pPr>
        <w:spacing w:after="120"/>
      </w:pPr>
      <w:r>
        <w:rPr>
          <w:rFonts w:ascii="Yu Gothic" w:cs="Yu Gothic" w:eastAsia="Yu Gothic" w:hAnsi="Yu Gothic"/>
          <w:sz w:val="21"/>
          <w:szCs w:val="21"/>
        </w:rPr>
        <w:t xml:space="preserve">経営者（事業主）がストレスチェックの実施を決定し、全従業員に「会社として実施する」ことを表明します。あわせて社内の窓口となる実務担当者（委託先との連絡調整、実施計画の策定・管理を担当）を決めます。</w:t>
      </w:r>
    </w:p>
    <w:p>
      <w:pPr>
        <w:spacing w:after="120"/>
        <w:rPr>
          <w:color w:val="1F4E79"/>
          <w:sz w:val="19"/>
          <w:szCs w:val="19"/>
        </w:rPr>
      </w:pPr>
      <w:r>
        <w:rPr>
          <w:rFonts w:ascii="Yu Gothic" w:cs="Yu Gothic" w:eastAsia="Yu Gothic" w:hAnsi="Yu Gothic"/>
          <w:color w:val="1F4E79"/>
          <w:sz w:val="19"/>
          <w:szCs w:val="19"/>
        </w:rPr>
        <w:t xml:space="preserve">▶ 建設業メモ：実務担当者は安全衛生推進者（10〜49人の建設業の事業場は選任義務あり）が適任です。外部委託なら個人の結果は委託先の中で扱われるため、人事権のある人を実務担当者にすることも可能です。自社で実施する場合は、解雇・昇進・異動に直接の権限を持つ人は検査の実施の事務に従事できません（安衛則第52条の10第2項）。</w:t>
      </w:r>
    </w:p>
    <w:p>
      <w:pPr>
        <w:pStyle w:val="Heading2"/>
        <w:spacing w:after="120" w:before="240"/>
      </w:pPr>
      <w:r>
        <w:rPr>
          <w:rFonts w:ascii="Yu Gothic" w:cs="Yu Gothic" w:eastAsia="Yu Gothic" w:hAnsi="Yu Gothic"/>
          <w:b/>
          <w:bCs/>
          <w:color w:val="1F4E79"/>
          <w:sz w:val="24"/>
          <w:szCs w:val="24"/>
        </w:rPr>
        <w:t xml:space="preserve">STEP2　従業員の意見を聴いてルールを決める</w:t>
      </w:r>
    </w:p>
    <w:p>
      <w:pPr>
        <w:spacing w:after="120"/>
      </w:pPr>
      <w:r>
        <w:rPr>
          <w:rFonts w:ascii="Yu Gothic" w:cs="Yu Gothic" w:eastAsia="Yu Gothic" w:hAnsi="Yu Gothic"/>
          <w:sz w:val="21"/>
          <w:szCs w:val="21"/>
        </w:rPr>
        <w:t xml:space="preserve">50人未満の事業場には衛生委員会の設置義務がないため、安全衛生の打合せや全体ミーティングなど、従業員の意見を聴く場で実施方法を話し合い、決めた内容を記録します。決める項目：実施時期／調査票の種類／結果の取扱い／面接指導の申出方法。</w:t>
      </w:r>
    </w:p>
    <w:p>
      <w:pPr>
        <w:spacing w:after="120"/>
        <w:rPr>
          <w:color w:val="1F4E79"/>
          <w:sz w:val="19"/>
          <w:szCs w:val="19"/>
        </w:rPr>
      </w:pPr>
      <w:r>
        <w:rPr>
          <w:rFonts w:ascii="Yu Gothic" w:cs="Yu Gothic" w:eastAsia="Yu Gothic" w:hAnsi="Yu Gothic"/>
          <w:color w:val="1F4E79"/>
          <w:sz w:val="19"/>
          <w:szCs w:val="19"/>
        </w:rPr>
        <w:t xml:space="preserve">▶ 建設業メモ：朝礼後や安全大会のタイミングに載せると、全員がそろう機会を確保しやすいです。</w:t>
      </w:r>
    </w:p>
    <w:p>
      <w:pPr>
        <w:pStyle w:val="Heading2"/>
        <w:spacing w:after="120" w:before="240"/>
      </w:pPr>
      <w:r>
        <w:rPr>
          <w:rFonts w:ascii="Yu Gothic" w:cs="Yu Gothic" w:eastAsia="Yu Gothic" w:hAnsi="Yu Gothic"/>
          <w:b/>
          <w:bCs/>
          <w:color w:val="1F4E79"/>
          <w:sz w:val="24"/>
          <w:szCs w:val="24"/>
        </w:rPr>
        <w:t xml:space="preserve">STEP3　実施体制をつくる（外部委託の検討）</w:t>
      </w:r>
    </w:p>
    <w:p>
      <w:pPr>
        <w:spacing w:after="120"/>
      </w:pPr>
      <w:r>
        <w:rPr>
          <w:rFonts w:ascii="Yu Gothic" w:cs="Yu Gothic" w:eastAsia="Yu Gothic" w:hAnsi="Yu Gothic"/>
          <w:sz w:val="21"/>
          <w:szCs w:val="21"/>
        </w:rPr>
        <w:t xml:space="preserve">検査の実施者は医師・保健師等に限られます。小規模事業場では外部機関への委託が国からも推奨されています。また、地域産業保健センター（地さんぽ）に依頼すれば、50人未満の事業場は医師の面接指導を無料で受けられます（地さんぽはストレスチェック自体は実施しません）。制度導入の相談・訪問支援は、都道府県の産業保健総合支援センター（さんぽセンター）で無料で受けられます。委託先の比較ポイント：費用／紙とWeb両対応か／高ストレス者の面接指導まで対応するか。</w:t>
      </w:r>
    </w:p>
    <w:p>
      <w:pPr>
        <w:spacing w:after="120"/>
        <w:rPr>
          <w:color w:val="1F4E79"/>
          <w:sz w:val="19"/>
          <w:szCs w:val="19"/>
        </w:rPr>
      </w:pPr>
      <w:r>
        <w:rPr>
          <w:rFonts w:ascii="Yu Gothic" w:cs="Yu Gothic" w:eastAsia="Yu Gothic" w:hAnsi="Yu Gothic"/>
          <w:color w:val="1F4E79"/>
          <w:sz w:val="19"/>
          <w:szCs w:val="19"/>
        </w:rPr>
        <w:t xml:space="preserve">▶ 建設業メモ：現場が分散し直行直帰が多い場合、スマホで受検できるWeb方式に対応した委託先が有利です。</w:t>
      </w:r>
    </w:p>
    <w:p>
      <w:pPr>
        <w:pStyle w:val="Heading2"/>
        <w:spacing w:after="120" w:before="240"/>
      </w:pPr>
      <w:r>
        <w:rPr>
          <w:rFonts w:ascii="Yu Gothic" w:cs="Yu Gothic" w:eastAsia="Yu Gothic" w:hAnsi="Yu Gothic"/>
          <w:b/>
          <w:bCs/>
          <w:color w:val="1F4E79"/>
          <w:sz w:val="24"/>
          <w:szCs w:val="24"/>
        </w:rPr>
        <w:t xml:space="preserve">STEP4　社内規程を整える</w:t>
      </w:r>
    </w:p>
    <w:p>
      <w:pPr>
        <w:spacing w:after="120"/>
      </w:pPr>
      <w:r>
        <w:rPr>
          <w:rFonts w:ascii="Yu Gothic" w:cs="Yu Gothic" w:eastAsia="Yu Gothic" w:hAnsi="Yu Gothic"/>
          <w:sz w:val="21"/>
          <w:szCs w:val="21"/>
        </w:rPr>
        <w:t xml:space="preserve">厚生労働省が小規模事業場向けのモデル規程（規程例・ルール例）を公開しています。ゼロから作らず、モデル規程の社名・担当者名・実施時期を自社に合わせて修正して使うのが最短です。</w:t>
      </w:r>
    </w:p>
    <w:p>
      <w:pPr>
        <w:spacing w:after="120"/>
        <w:rPr>
          <w:color w:val="1F4E79"/>
          <w:sz w:val="19"/>
          <w:szCs w:val="19"/>
        </w:rPr>
      </w:pPr>
      <w:r>
        <w:rPr>
          <w:rFonts w:ascii="Yu Gothic" w:cs="Yu Gothic" w:eastAsia="Yu Gothic" w:hAnsi="Yu Gothic"/>
          <w:color w:val="1F4E79"/>
          <w:sz w:val="19"/>
          <w:szCs w:val="19"/>
        </w:rPr>
        <w:t xml:space="preserve">▶ 建設業メモ：規程は「会社は本人の同意なく結果を見ない」「受検や結果を理由に不利益な取扱いをしない」の2点が従業員の安心につながる核心部分です。</w:t>
      </w:r>
    </w:p>
    <w:p>
      <w:pPr>
        <w:pStyle w:val="Heading2"/>
        <w:spacing w:after="120" w:before="240"/>
      </w:pPr>
      <w:r>
        <w:rPr>
          <w:rFonts w:ascii="Yu Gothic" w:cs="Yu Gothic" w:eastAsia="Yu Gothic" w:hAnsi="Yu Gothic"/>
          <w:b/>
          <w:bCs/>
          <w:color w:val="1F4E79"/>
          <w:sz w:val="24"/>
          <w:szCs w:val="24"/>
        </w:rPr>
        <w:t xml:space="preserve">STEP5　実施計画・スケジュールを立てる</w:t>
      </w:r>
    </w:p>
    <w:p>
      <w:pPr>
        <w:spacing w:after="120"/>
      </w:pPr>
      <w:r>
        <w:rPr>
          <w:rFonts w:ascii="Yu Gothic" w:cs="Yu Gothic" w:eastAsia="Yu Gothic" w:hAnsi="Yu Gothic"/>
          <w:sz w:val="21"/>
          <w:szCs w:val="21"/>
        </w:rPr>
        <w:t xml:space="preserve">頻度は1年以内ごとに1回（安衛則第52条の9）。施行日は2028年4月1日（令和8年政令第195号で確定）で、この日から常時使用する労働者への実施義務がかかります。第1回の実施期限を日付で示した公的資料は本書作成時点で確認できていないため、実施時期は委託先と相談し、最新情報を厚生労働省・労働基準監督署で確認してください。</w:t>
      </w:r>
    </w:p>
    <w:p>
      <w:pPr>
        <w:spacing w:after="120"/>
        <w:rPr>
          <w:color w:val="1F4E79"/>
          <w:sz w:val="19"/>
          <w:szCs w:val="19"/>
        </w:rPr>
      </w:pPr>
      <w:r>
        <w:rPr>
          <w:rFonts w:ascii="Yu Gothic" w:cs="Yu Gothic" w:eastAsia="Yu Gothic" w:hAnsi="Yu Gothic"/>
          <w:color w:val="1F4E79"/>
          <w:sz w:val="19"/>
          <w:szCs w:val="19"/>
        </w:rPr>
        <w:t xml:space="preserve">▶ 建設業メモ：年度末の繁忙期は避け、比較的落ち着く時期（例：6〜7月、10〜11月）に設定するのが現実的です。</w:t>
      </w:r>
    </w:p>
    <w:p>
      <w:pPr>
        <w:pStyle w:val="Heading2"/>
        <w:spacing w:after="120" w:before="240"/>
      </w:pPr>
      <w:r>
        <w:rPr>
          <w:rFonts w:ascii="Yu Gothic" w:cs="Yu Gothic" w:eastAsia="Yu Gothic" w:hAnsi="Yu Gothic"/>
          <w:b/>
          <w:bCs/>
          <w:color w:val="1F4E79"/>
          <w:sz w:val="24"/>
          <w:szCs w:val="24"/>
        </w:rPr>
        <w:t xml:space="preserve">STEP6　検査を実施する</w:t>
      </w:r>
    </w:p>
    <w:p>
      <w:pPr>
        <w:spacing w:after="120"/>
      </w:pPr>
      <w:r>
        <w:rPr>
          <w:rFonts w:ascii="Yu Gothic" w:cs="Yu Gothic" w:eastAsia="Yu Gothic" w:hAnsi="Yu Gothic"/>
          <w:sz w:val="21"/>
          <w:szCs w:val="21"/>
        </w:rPr>
        <w:t xml:space="preserve">調査票は国標準の「職業性ストレス簡易調査票」（57項目、簡略版23項目）が基本です。受検は従業員の義務ではありませんが、全員が受けやすい環境づくりと受検勧奨を行います。</w:t>
      </w:r>
    </w:p>
    <w:p>
      <w:pPr>
        <w:spacing w:after="120"/>
        <w:rPr>
          <w:color w:val="1F4E79"/>
          <w:sz w:val="19"/>
          <w:szCs w:val="19"/>
        </w:rPr>
      </w:pPr>
      <w:r>
        <w:rPr>
          <w:rFonts w:ascii="Yu Gothic" w:cs="Yu Gothic" w:eastAsia="Yu Gothic" w:hAnsi="Yu Gothic"/>
          <w:color w:val="1F4E79"/>
          <w:sz w:val="19"/>
          <w:szCs w:val="19"/>
        </w:rPr>
        <w:t xml:space="preserve">▶ 建設業メモ：現場作業員には(1)スマホWeb受検、(2)紙配布＋密封封筒回収、のどちらかを用意すると受検率が上がります。回答を会社の人間が覗ける状態にしないことが絶対条件です。</w:t>
      </w:r>
    </w:p>
    <w:p>
      <w:pPr>
        <w:pStyle w:val="Heading2"/>
        <w:spacing w:after="120" w:before="240"/>
      </w:pPr>
      <w:r>
        <w:rPr>
          <w:rFonts w:ascii="Yu Gothic" w:cs="Yu Gothic" w:eastAsia="Yu Gothic" w:hAnsi="Yu Gothic"/>
          <w:b/>
          <w:bCs/>
          <w:color w:val="1F4E79"/>
          <w:sz w:val="24"/>
          <w:szCs w:val="24"/>
        </w:rPr>
        <w:t xml:space="preserve">STEP7　結果通知と高ストレス者への面接指導</w:t>
      </w:r>
    </w:p>
    <w:p>
      <w:pPr>
        <w:spacing w:after="120"/>
      </w:pPr>
      <w:r>
        <w:rPr>
          <w:rFonts w:ascii="Yu Gothic" w:cs="Yu Gothic" w:eastAsia="Yu Gothic" w:hAnsi="Yu Gothic"/>
          <w:sz w:val="21"/>
          <w:szCs w:val="21"/>
        </w:rPr>
        <w:t xml:space="preserve">結果は実施者（委託先）から本人へ直接通知され、本人の同意がない限り会社には提供されません。高ストレスと判定された従業員から申出があった場合、医師による面接指導を実施し、医師の意見を聴いて必要な就業上の措置（残業制限・配置転換等）を行います。</w:t>
      </w:r>
    </w:p>
    <w:p>
      <w:pPr>
        <w:spacing w:after="120"/>
        <w:rPr>
          <w:color w:val="1F4E79"/>
          <w:sz w:val="19"/>
          <w:szCs w:val="19"/>
        </w:rPr>
      </w:pPr>
      <w:r>
        <w:rPr>
          <w:rFonts w:ascii="Yu Gothic" w:cs="Yu Gothic" w:eastAsia="Yu Gothic" w:hAnsi="Yu Gothic"/>
          <w:color w:val="1F4E79"/>
          <w:sz w:val="19"/>
          <w:szCs w:val="19"/>
        </w:rPr>
        <w:t xml:space="preserve">▶ 建設業メモ：「申し出たら現場を外されるのでは」という不安が申出の最大の壁です。不利益取扱いをしないことを経営者の言葉で伝えてください。</w:t>
      </w:r>
    </w:p>
    <w:p>
      <w:pPr>
        <w:pStyle w:val="Heading2"/>
        <w:spacing w:after="120" w:before="240"/>
      </w:pPr>
      <w:r>
        <w:rPr>
          <w:rFonts w:ascii="Yu Gothic" w:cs="Yu Gothic" w:eastAsia="Yu Gothic" w:hAnsi="Yu Gothic"/>
          <w:b/>
          <w:bCs/>
          <w:color w:val="1F4E79"/>
          <w:sz w:val="24"/>
          <w:szCs w:val="24"/>
        </w:rPr>
        <w:t xml:space="preserve">STEP8　記録の保存（労基署への報告は不要）</w:t>
      </w:r>
    </w:p>
    <w:p>
      <w:pPr>
        <w:spacing w:after="120"/>
      </w:pPr>
      <w:r>
        <w:rPr>
          <w:rFonts w:ascii="Yu Gothic" w:cs="Yu Gothic" w:eastAsia="Yu Gothic" w:hAnsi="Yu Gothic"/>
          <w:sz w:val="21"/>
          <w:szCs w:val="21"/>
        </w:rPr>
        <w:t xml:space="preserve">本人の同意を得て会社が結果の提供を受けた場合は5年間の保存が必要です。医師の面接指導を行った場合は、その結果の記録も5年間保存します。実施状況の記録（実施日・受検者数等）も残します。なお、50人未満の事業場には労働基準監督署への報告義務はありません（常時50人以上になった場合は報告が必要になります）。</w:t>
      </w:r>
    </w:p>
    <w:p>
      <w:pPr>
        <w:spacing w:after="120"/>
        <w:rPr>
          <w:color w:val="1F4E79"/>
          <w:sz w:val="19"/>
          <w:szCs w:val="19"/>
        </w:rPr>
      </w:pPr>
      <w:r>
        <w:rPr>
          <w:rFonts w:ascii="Yu Gothic" w:cs="Yu Gothic" w:eastAsia="Yu Gothic" w:hAnsi="Yu Gothic"/>
          <w:color w:val="1F4E79"/>
          <w:sz w:val="19"/>
          <w:szCs w:val="19"/>
        </w:rPr>
        <w:t xml:space="preserve">▶ 建設業メモ：元請に提出する安全書類とは無関係の社内制度です。結果を元請や現場所長に提出する必要は一切ありません。</w:t>
      </w:r>
    </w:p>
    <w:p>
      <w:r>
        <w:br w:type="page"/>
      </w:r>
    </w:p>
    <w:p>
      <w:pPr>
        <w:pStyle w:val="Heading1"/>
        <w:spacing w:after="160" w:before="320"/>
      </w:pPr>
      <w:r>
        <w:rPr>
          <w:rFonts w:ascii="Yu Gothic" w:cs="Yu Gothic" w:eastAsia="Yu Gothic" w:hAnsi="Yu Gothic"/>
          <w:b/>
          <w:bCs/>
          <w:color w:val="1F4E79"/>
          <w:sz w:val="30"/>
          <w:szCs w:val="30"/>
        </w:rPr>
        <w:t xml:space="preserve">３．建設業ならではの留意点</w:t>
      </w:r>
    </w:p>
    <w:p>
      <w:pPr>
        <w:pStyle w:val="ListParagraph"/>
        <w:numPr>
          <w:ilvl w:val="0"/>
          <w:numId w:val="2"/>
        </w:numPr>
        <w:spacing w:after="80"/>
      </w:pPr>
      <w:r>
        <w:rPr>
          <w:rFonts w:ascii="Yu Gothic" w:cs="Yu Gothic" w:eastAsia="Yu Gothic" w:hAnsi="Yu Gothic"/>
          <w:sz w:val="21"/>
          <w:szCs w:val="21"/>
        </w:rPr>
        <w:t xml:space="preserve">現場が分散し直行直帰が多い　→　スマホWeb受検を第一候補に。紙の場合は密封封筒で回収し、開封は委託先のみが行う運用にします。</w:t>
      </w:r>
    </w:p>
    <w:p>
      <w:pPr>
        <w:pStyle w:val="ListParagraph"/>
        <w:numPr>
          <w:ilvl w:val="0"/>
          <w:numId w:val="2"/>
        </w:numPr>
        <w:spacing w:after="80"/>
      </w:pPr>
      <w:r>
        <w:rPr>
          <w:rFonts w:ascii="Yu Gothic" w:cs="Yu Gothic" w:eastAsia="Yu Gothic" w:hAnsi="Yu Gothic"/>
          <w:sz w:val="21"/>
          <w:szCs w:val="21"/>
        </w:rPr>
        <w:t xml:space="preserve">「メンタルは甘え」という空気が残りやすい　→　制度が機能するかは経営者の一言で決まります。「会社として全員に受けてほしい。結果で不利に扱うことは絶対にない」と直接伝えてください。</w:t>
      </w:r>
    </w:p>
    <w:p>
      <w:pPr>
        <w:pStyle w:val="ListParagraph"/>
        <w:numPr>
          <w:ilvl w:val="0"/>
          <w:numId w:val="2"/>
        </w:numPr>
        <w:spacing w:after="80"/>
      </w:pPr>
      <w:r>
        <w:rPr>
          <w:rFonts w:ascii="Yu Gothic" w:cs="Yu Gothic" w:eastAsia="Yu Gothic" w:hAnsi="Yu Gothic"/>
          <w:sz w:val="21"/>
          <w:szCs w:val="21"/>
        </w:rPr>
        <w:t xml:space="preserve">工程・天候によるプレッシャー、長時間労働、高齢化など建設特有のストレス要因があります。高ストレス者が出ることは異常ではなく、制度が機能している証拠と捉えてください。</w:t>
      </w:r>
    </w:p>
    <w:p>
      <w:pPr>
        <w:pStyle w:val="ListParagraph"/>
        <w:numPr>
          <w:ilvl w:val="0"/>
          <w:numId w:val="2"/>
        </w:numPr>
        <w:spacing w:after="80"/>
      </w:pPr>
      <w:r>
        <w:rPr>
          <w:rFonts w:ascii="Yu Gothic" w:cs="Yu Gothic" w:eastAsia="Yu Gothic" w:hAnsi="Yu Gothic"/>
          <w:sz w:val="21"/>
          <w:szCs w:val="21"/>
        </w:rPr>
        <w:t xml:space="preserve">元請に提出する安全書類（グリーンファイル等）とは無関係の社内制度です。結果の社外提出は不要かつ不可です。</w:t>
      </w:r>
    </w:p>
    <w:p>
      <w:pPr>
        <w:pStyle w:val="ListParagraph"/>
        <w:numPr>
          <w:ilvl w:val="0"/>
          <w:numId w:val="2"/>
        </w:numPr>
        <w:spacing w:after="80"/>
      </w:pPr>
      <w:r>
        <w:rPr>
          <w:rFonts w:ascii="Yu Gothic" w:cs="Yu Gothic" w:eastAsia="Yu Gothic" w:hAnsi="Yu Gothic"/>
          <w:sz w:val="21"/>
          <w:szCs w:val="21"/>
        </w:rPr>
        <w:t xml:space="preserve">繁忙期（年度末・工期末）の実施は受検率が下がります。閑散期に計画してください。</w:t>
      </w:r>
    </w:p>
    <w:p>
      <w:pPr>
        <w:pStyle w:val="Heading1"/>
        <w:spacing w:after="160" w:before="320"/>
      </w:pPr>
      <w:r>
        <w:rPr>
          <w:rFonts w:ascii="Yu Gothic" w:cs="Yu Gothic" w:eastAsia="Yu Gothic" w:hAnsi="Yu Gothic"/>
          <w:b/>
          <w:bCs/>
          <w:color w:val="1F4E79"/>
          <w:sz w:val="30"/>
          <w:szCs w:val="30"/>
        </w:rPr>
        <w:t xml:space="preserve">４．年間スケジュール例（初年度）</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6800"/>
      </w:tblGrid>
      <w:tr>
        <w:tc>
          <w:tcPr>
            <w:tcW w:type="dxa" w:w="22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時期</w:t>
            </w:r>
          </w:p>
        </w:tc>
        <w:tc>
          <w:tcPr>
            <w:tcW w:type="dxa" w:w="68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やること</w:t>
            </w:r>
          </w:p>
        </w:tc>
      </w:tr>
      <w:tr>
        <w:tc>
          <w:tcPr>
            <w:tcW w:type="dxa" w:w="2200"/>
            <w:tcMar>
              <w:top w:type="dxa" w:w="60"/>
              <w:left w:type="dxa" w:w="100"/>
              <w:bottom w:type="dxa" w:w="60"/>
              <w:right w:type="dxa" w:w="100"/>
            </w:tcMar>
          </w:tcPr>
          <w:p>
            <w:r>
              <w:rPr>
                <w:rFonts w:ascii="Yu Gothic" w:cs="Yu Gothic" w:eastAsia="Yu Gothic" w:hAnsi="Yu Gothic"/>
                <w:sz w:val="21"/>
                <w:szCs w:val="21"/>
              </w:rPr>
              <w:t xml:space="preserve">2027年度中</w:t>
            </w:r>
          </w:p>
        </w:tc>
        <w:tc>
          <w:tcPr>
            <w:tcW w:type="dxa" w:w="6800"/>
            <w:tcMar>
              <w:top w:type="dxa" w:w="60"/>
              <w:left w:type="dxa" w:w="100"/>
              <w:bottom w:type="dxa" w:w="60"/>
              <w:right w:type="dxa" w:w="100"/>
            </w:tcMar>
          </w:tcPr>
          <w:p>
            <w:r>
              <w:rPr>
                <w:rFonts w:ascii="Yu Gothic" w:cs="Yu Gothic" w:eastAsia="Yu Gothic" w:hAnsi="Yu Gothic"/>
                <w:sz w:val="21"/>
                <w:szCs w:val="21"/>
              </w:rPr>
              <w:t xml:space="preserve">情報収集・委託先の見積り比較・予算確保</w:t>
            </w:r>
          </w:p>
        </w:tc>
      </w:tr>
      <w:tr>
        <w:tc>
          <w:tcPr>
            <w:tcW w:type="dxa" w:w="2200"/>
            <w:tcMar>
              <w:top w:type="dxa" w:w="60"/>
              <w:left w:type="dxa" w:w="100"/>
              <w:bottom w:type="dxa" w:w="60"/>
              <w:right w:type="dxa" w:w="100"/>
            </w:tcMar>
          </w:tcPr>
          <w:p>
            <w:r>
              <w:rPr>
                <w:rFonts w:ascii="Yu Gothic" w:cs="Yu Gothic" w:eastAsia="Yu Gothic" w:hAnsi="Yu Gothic"/>
                <w:sz w:val="21"/>
                <w:szCs w:val="21"/>
              </w:rPr>
              <w:t xml:space="preserve">2028年4月〜6月</w:t>
            </w:r>
          </w:p>
        </w:tc>
        <w:tc>
          <w:tcPr>
            <w:tcW w:type="dxa" w:w="6800"/>
            <w:tcMar>
              <w:top w:type="dxa" w:w="60"/>
              <w:left w:type="dxa" w:w="100"/>
              <w:bottom w:type="dxa" w:w="60"/>
              <w:right w:type="dxa" w:w="100"/>
            </w:tcMar>
          </w:tcPr>
          <w:p>
            <w:r>
              <w:rPr>
                <w:rFonts w:ascii="Yu Gothic" w:cs="Yu Gothic" w:eastAsia="Yu Gothic" w:hAnsi="Yu Gothic"/>
                <w:sz w:val="21"/>
                <w:szCs w:val="21"/>
              </w:rPr>
              <w:t xml:space="preserve">実施決定の表明／従業員の意見聴取／規程整備（STEP1〜4）</w:t>
            </w:r>
          </w:p>
        </w:tc>
      </w:tr>
      <w:tr>
        <w:tc>
          <w:tcPr>
            <w:tcW w:type="dxa" w:w="2200"/>
            <w:tcMar>
              <w:top w:type="dxa" w:w="60"/>
              <w:left w:type="dxa" w:w="100"/>
              <w:bottom w:type="dxa" w:w="60"/>
              <w:right w:type="dxa" w:w="100"/>
            </w:tcMar>
          </w:tcPr>
          <w:p>
            <w:r>
              <w:rPr>
                <w:rFonts w:ascii="Yu Gothic" w:cs="Yu Gothic" w:eastAsia="Yu Gothic" w:hAnsi="Yu Gothic"/>
                <w:sz w:val="21"/>
                <w:szCs w:val="21"/>
              </w:rPr>
              <w:t xml:space="preserve">2028年7月</w:t>
            </w:r>
          </w:p>
        </w:tc>
        <w:tc>
          <w:tcPr>
            <w:tcW w:type="dxa" w:w="6800"/>
            <w:tcMar>
              <w:top w:type="dxa" w:w="60"/>
              <w:left w:type="dxa" w:w="100"/>
              <w:bottom w:type="dxa" w:w="60"/>
              <w:right w:type="dxa" w:w="100"/>
            </w:tcMar>
          </w:tcPr>
          <w:p>
            <w:r>
              <w:rPr>
                <w:rFonts w:ascii="Yu Gothic" w:cs="Yu Gothic" w:eastAsia="Yu Gothic" w:hAnsi="Yu Gothic"/>
                <w:sz w:val="21"/>
                <w:szCs w:val="21"/>
              </w:rPr>
              <w:t xml:space="preserve">従業員への案内・受検期間の告知（STEP5）</w:t>
            </w:r>
          </w:p>
        </w:tc>
      </w:tr>
      <w:tr>
        <w:tc>
          <w:tcPr>
            <w:tcW w:type="dxa" w:w="2200"/>
            <w:tcMar>
              <w:top w:type="dxa" w:w="60"/>
              <w:left w:type="dxa" w:w="100"/>
              <w:bottom w:type="dxa" w:w="60"/>
              <w:right w:type="dxa" w:w="100"/>
            </w:tcMar>
          </w:tcPr>
          <w:p>
            <w:r>
              <w:rPr>
                <w:rFonts w:ascii="Yu Gothic" w:cs="Yu Gothic" w:eastAsia="Yu Gothic" w:hAnsi="Yu Gothic"/>
                <w:sz w:val="21"/>
                <w:szCs w:val="21"/>
              </w:rPr>
              <w:t xml:space="preserve">2028年10月〜11月</w:t>
            </w:r>
          </w:p>
        </w:tc>
        <w:tc>
          <w:tcPr>
            <w:tcW w:type="dxa" w:w="6800"/>
            <w:tcMar>
              <w:top w:type="dxa" w:w="60"/>
              <w:left w:type="dxa" w:w="100"/>
              <w:bottom w:type="dxa" w:w="60"/>
              <w:right w:type="dxa" w:w="100"/>
            </w:tcMar>
          </w:tcPr>
          <w:p>
            <w:r>
              <w:rPr>
                <w:rFonts w:ascii="Yu Gothic" w:cs="Yu Gothic" w:eastAsia="Yu Gothic" w:hAnsi="Yu Gothic"/>
                <w:sz w:val="21"/>
                <w:szCs w:val="21"/>
              </w:rPr>
              <w:t xml:space="preserve">第1回検査の実施（STEP6）</w:t>
            </w:r>
          </w:p>
        </w:tc>
      </w:tr>
      <w:tr>
        <w:tc>
          <w:tcPr>
            <w:tcW w:type="dxa" w:w="2200"/>
            <w:tcMar>
              <w:top w:type="dxa" w:w="60"/>
              <w:left w:type="dxa" w:w="100"/>
              <w:bottom w:type="dxa" w:w="60"/>
              <w:right w:type="dxa" w:w="100"/>
            </w:tcMar>
          </w:tcPr>
          <w:p>
            <w:r>
              <w:rPr>
                <w:rFonts w:ascii="Yu Gothic" w:cs="Yu Gothic" w:eastAsia="Yu Gothic" w:hAnsi="Yu Gothic"/>
                <w:sz w:val="21"/>
                <w:szCs w:val="21"/>
              </w:rPr>
              <w:t xml:space="preserve">2028年12月〜2029年1月</w:t>
            </w:r>
          </w:p>
        </w:tc>
        <w:tc>
          <w:tcPr>
            <w:tcW w:type="dxa" w:w="6800"/>
            <w:tcMar>
              <w:top w:type="dxa" w:w="60"/>
              <w:left w:type="dxa" w:w="100"/>
              <w:bottom w:type="dxa" w:w="60"/>
              <w:right w:type="dxa" w:w="100"/>
            </w:tcMar>
          </w:tcPr>
          <w:p>
            <w:r>
              <w:rPr>
                <w:rFonts w:ascii="Yu Gothic" w:cs="Yu Gothic" w:eastAsia="Yu Gothic" w:hAnsi="Yu Gothic"/>
                <w:sz w:val="21"/>
                <w:szCs w:val="21"/>
              </w:rPr>
              <w:t xml:space="preserve">結果通知／高ストレス者の面接指導・就業上の措置（STEP7）</w:t>
            </w:r>
          </w:p>
        </w:tc>
      </w:tr>
      <w:tr>
        <w:tc>
          <w:tcPr>
            <w:tcW w:type="dxa" w:w="2200"/>
            <w:tcMar>
              <w:top w:type="dxa" w:w="60"/>
              <w:left w:type="dxa" w:w="100"/>
              <w:bottom w:type="dxa" w:w="60"/>
              <w:right w:type="dxa" w:w="100"/>
            </w:tcMar>
          </w:tcPr>
          <w:p>
            <w:r>
              <w:rPr>
                <w:rFonts w:ascii="Yu Gothic" w:cs="Yu Gothic" w:eastAsia="Yu Gothic" w:hAnsi="Yu Gothic"/>
                <w:sz w:val="21"/>
                <w:szCs w:val="21"/>
              </w:rPr>
              <w:t xml:space="preserve">2029年2月〜3月</w:t>
            </w:r>
          </w:p>
        </w:tc>
        <w:tc>
          <w:tcPr>
            <w:tcW w:type="dxa" w:w="6800"/>
            <w:tcMar>
              <w:top w:type="dxa" w:w="60"/>
              <w:left w:type="dxa" w:w="100"/>
              <w:bottom w:type="dxa" w:w="60"/>
              <w:right w:type="dxa" w:w="100"/>
            </w:tcMar>
          </w:tcPr>
          <w:p>
            <w:r>
              <w:rPr>
                <w:rFonts w:ascii="Yu Gothic" w:cs="Yu Gothic" w:eastAsia="Yu Gothic" w:hAnsi="Yu Gothic"/>
                <w:sz w:val="21"/>
                <w:szCs w:val="21"/>
              </w:rPr>
              <w:t xml:space="preserve">記録整理・保存／次年度計画（STEP8）</w:t>
            </w:r>
          </w:p>
        </w:tc>
      </w:tr>
    </w:tbl>
    <w:p>
      <w:pPr>
        <w:pStyle w:val="Heading1"/>
        <w:spacing w:after="160" w:before="320"/>
      </w:pPr>
      <w:r>
        <w:rPr>
          <w:rFonts w:ascii="Yu Gothic" w:cs="Yu Gothic" w:eastAsia="Yu Gothic" w:hAnsi="Yu Gothic"/>
          <w:b/>
          <w:bCs/>
          <w:color w:val="1F4E79"/>
          <w:sz w:val="30"/>
          <w:szCs w:val="30"/>
        </w:rPr>
        <w:t xml:space="preserve">５．導入準備チェックリスト</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8300"/>
      </w:tblGrid>
      <w:tr>
        <w:tc>
          <w:tcPr>
            <w:tcW w:type="dxa" w:w="7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w:t>
            </w:r>
          </w:p>
        </w:tc>
        <w:tc>
          <w:tcPr>
            <w:tcW w:type="dxa" w:w="83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確認項目</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経営者が実施を決定し、従業員に表明した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社内の実務担当者を決めた（安全衛生推進者等。個人の回答・結果は扱わない）</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従業員の意見を聴く場を持ち、決定事項を記録した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委託先を決めた（費用・Web/紙対応・面接指導の範囲を確認した）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厚労省モデル規程をもとに社内規程を作成した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実施時期を決めた（繁忙期を避けた）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受検方法（Web／紙＋密封封筒）を全員が受けられる形で用意した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不利益取扱いをしないことを従業員に明示した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高ストレス者の面接指導の申出窓口と流れを決めた</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w:t>
            </w:r>
          </w:p>
        </w:tc>
        <w:tc>
          <w:tcPr>
            <w:tcW w:type="dxa" w:w="8300"/>
            <w:tcMar>
              <w:top w:type="dxa" w:w="60"/>
              <w:left w:type="dxa" w:w="100"/>
              <w:bottom w:type="dxa" w:w="60"/>
              <w:right w:type="dxa" w:w="100"/>
            </w:tcMar>
          </w:tcPr>
          <w:p>
            <w:r>
              <w:rPr>
                <w:rFonts w:ascii="Yu Gothic" w:cs="Yu Gothic" w:eastAsia="Yu Gothic" w:hAnsi="Yu Gothic"/>
                <w:sz w:val="21"/>
                <w:szCs w:val="21"/>
              </w:rPr>
              <w:t xml:space="preserve">記録の保存方法・保存年限（同意取得分・面接指導結果は5年）を決めた</w:t>
            </w:r>
          </w:p>
        </w:tc>
      </w:tr>
    </w:tbl>
    <w:p>
      <w:r>
        <w:br w:type="page"/>
      </w:r>
    </w:p>
    <w:p>
      <w:pPr>
        <w:pStyle w:val="Heading1"/>
        <w:spacing w:after="160" w:before="320"/>
      </w:pPr>
      <w:r>
        <w:rPr>
          <w:rFonts w:ascii="Yu Gothic" w:cs="Yu Gothic" w:eastAsia="Yu Gothic" w:hAnsi="Yu Gothic"/>
          <w:b/>
          <w:bCs/>
          <w:color w:val="1F4E79"/>
          <w:sz w:val="30"/>
          <w:szCs w:val="30"/>
        </w:rPr>
        <w:t xml:space="preserve">５－２．そのまま使える文例・運用様式集</w:t>
      </w:r>
    </w:p>
    <w:p>
      <w:pPr>
        <w:pStyle w:val="Heading2"/>
        <w:spacing w:after="120" w:before="240"/>
      </w:pPr>
      <w:r>
        <w:rPr>
          <w:rFonts w:ascii="Yu Gothic" w:cs="Yu Gothic" w:eastAsia="Yu Gothic" w:hAnsi="Yu Gothic"/>
          <w:b/>
          <w:bCs/>
          <w:color w:val="1F4E79"/>
          <w:sz w:val="24"/>
          <w:szCs w:val="24"/>
        </w:rPr>
        <w:t xml:space="preserve">様式１　従業員向け周知文（社内掲示・配布用）</w:t>
      </w:r>
    </w:p>
    <w:p>
      <w:pPr>
        <w:spacing w:after="120"/>
        <w:rPr>
          <w:b/>
          <w:bCs/>
        </w:rPr>
      </w:pPr>
      <w:r>
        <w:rPr>
          <w:rFonts w:ascii="Yu Gothic" w:cs="Yu Gothic" w:eastAsia="Yu Gothic" w:hAnsi="Yu Gothic"/>
          <w:b/>
          <w:bCs/>
          <w:sz w:val="21"/>
          <w:szCs w:val="21"/>
        </w:rPr>
        <w:t xml:space="preserve">従業員の皆さまへ</w:t>
      </w:r>
    </w:p>
    <w:p>
      <w:pPr>
        <w:spacing w:after="120"/>
      </w:pPr>
      <w:r>
        <w:rPr>
          <w:rFonts w:ascii="Yu Gothic" w:cs="Yu Gothic" w:eastAsia="Yu Gothic" w:hAnsi="Yu Gothic"/>
          <w:sz w:val="21"/>
          <w:szCs w:val="21"/>
        </w:rPr>
        <w:t xml:space="preserve">当社では、法令に基づき、今年度からストレスチェックを実施します。これは皆さん自身が自分のストレス状態に気づくための検査であり、会社が皆さんを評価するためのものではありません。</w:t>
      </w:r>
    </w:p>
    <w:p>
      <w:pPr>
        <w:pStyle w:val="ListParagraph"/>
        <w:numPr>
          <w:ilvl w:val="0"/>
          <w:numId w:val="2"/>
        </w:numPr>
        <w:spacing w:after="80"/>
      </w:pPr>
      <w:r>
        <w:rPr>
          <w:rFonts w:ascii="Yu Gothic" w:cs="Yu Gothic" w:eastAsia="Yu Gothic" w:hAnsi="Yu Gothic"/>
          <w:sz w:val="21"/>
          <w:szCs w:val="21"/>
        </w:rPr>
        <w:t xml:space="preserve">結果は検査機関から本人にのみ通知され、本人の同意なく会社が見ることはありません。</w:t>
      </w:r>
    </w:p>
    <w:p>
      <w:pPr>
        <w:pStyle w:val="ListParagraph"/>
        <w:numPr>
          <w:ilvl w:val="0"/>
          <w:numId w:val="2"/>
        </w:numPr>
        <w:spacing w:after="80"/>
      </w:pPr>
      <w:r>
        <w:rPr>
          <w:rFonts w:ascii="Yu Gothic" w:cs="Yu Gothic" w:eastAsia="Yu Gothic" w:hAnsi="Yu Gothic"/>
          <w:sz w:val="21"/>
          <w:szCs w:val="21"/>
        </w:rPr>
        <w:t xml:space="preserve">受検の有無や結果を理由に、不利益な取扱いをすることは一切ありません。</w:t>
      </w:r>
    </w:p>
    <w:p>
      <w:pPr>
        <w:pStyle w:val="ListParagraph"/>
        <w:numPr>
          <w:ilvl w:val="0"/>
          <w:numId w:val="2"/>
        </w:numPr>
        <w:spacing w:after="80"/>
      </w:pPr>
      <w:r>
        <w:rPr>
          <w:rFonts w:ascii="Yu Gothic" w:cs="Yu Gothic" w:eastAsia="Yu Gothic" w:hAnsi="Yu Gothic"/>
          <w:sz w:val="21"/>
          <w:szCs w:val="21"/>
        </w:rPr>
        <w:t xml:space="preserve">受検期間：○月○日〜○月○日　／　方法：スマートフォンまたは紙の調査票</w:t>
      </w:r>
    </w:p>
    <w:p>
      <w:pPr>
        <w:spacing w:after="120"/>
      </w:pPr>
      <w:r>
        <w:rPr>
          <w:rFonts w:ascii="Yu Gothic" w:cs="Yu Gothic" w:eastAsia="Yu Gothic" w:hAnsi="Yu Gothic"/>
          <w:sz w:val="21"/>
          <w:szCs w:val="21"/>
        </w:rPr>
        <w:t xml:space="preserve">不明な点は担当（○○）までお気軽にご相談ください。　株式会社○○○○　代表取締役　○○○○</w:t>
      </w:r>
    </w:p>
    <w:p>
      <w:pPr>
        <w:spacing w:after="120"/>
      </w:pPr>
      <w:r>
        <w:rPr>
          <w:rFonts w:ascii="Yu Gothic" w:cs="Yu Gothic" w:eastAsia="Yu Gothic" w:hAnsi="Yu Gothic"/>
          <w:sz w:val="21"/>
          <w:szCs w:val="21"/>
        </w:rPr>
        <w:t xml:space="preserve"/>
      </w:r>
    </w:p>
    <w:p>
      <w:pPr>
        <w:pStyle w:val="Heading2"/>
        <w:spacing w:after="120" w:before="240"/>
      </w:pPr>
      <w:r>
        <w:rPr>
          <w:rFonts w:ascii="Yu Gothic" w:cs="Yu Gothic" w:eastAsia="Yu Gothic" w:hAnsi="Yu Gothic"/>
          <w:b/>
          <w:bCs/>
          <w:color w:val="1F4E79"/>
          <w:sz w:val="24"/>
          <w:szCs w:val="24"/>
        </w:rPr>
        <w:t xml:space="preserve">様式２　面接指導申出書（高ストレス者用）</w:t>
      </w:r>
    </w:p>
    <w:p>
      <w:pPr>
        <w:spacing w:after="120"/>
      </w:pPr>
      <w:r>
        <w:rPr>
          <w:rFonts w:ascii="Yu Gothic" w:cs="Yu Gothic" w:eastAsia="Yu Gothic" w:hAnsi="Yu Gothic"/>
          <w:sz w:val="21"/>
          <w:szCs w:val="21"/>
        </w:rPr>
        <w:t xml:space="preserve">株式会社○○○○　御中</w:t>
      </w:r>
    </w:p>
    <w:p>
      <w:pPr>
        <w:spacing w:after="120"/>
      </w:pPr>
      <w:r>
        <w:rPr>
          <w:rFonts w:ascii="Yu Gothic" w:cs="Yu Gothic" w:eastAsia="Yu Gothic" w:hAnsi="Yu Gothic"/>
          <w:sz w:val="21"/>
          <w:szCs w:val="21"/>
        </w:rPr>
        <w:t xml:space="preserve">私は、ストレスチェックの結果、高ストレス者に該当し面接指導が必要と判定されたため、労働安全衛生法に基づく医師による面接指導を申し出ます。</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6500"/>
      </w:tblGrid>
      <w:tr>
        <w:tc>
          <w:tcPr>
            <w:tcW w:type="dxa" w:w="25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項目</w:t>
            </w:r>
          </w:p>
        </w:tc>
        <w:tc>
          <w:tcPr>
            <w:tcW w:type="dxa" w:w="65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記入欄</w:t>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申出日</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年　　　月　　　日</w:t>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氏名</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所属・職種</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希望する時期・時間帯</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連絡先</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w:r>
          </w:p>
        </w:tc>
      </w:tr>
    </w:tbl>
    <w:p>
      <w:pPr>
        <w:spacing w:after="120"/>
        <w:rPr>
          <w:color w:val="808080"/>
          <w:sz w:val="17"/>
          <w:szCs w:val="17"/>
        </w:rPr>
      </w:pPr>
      <w:r>
        <w:rPr>
          <w:rFonts w:ascii="Yu Gothic" w:cs="Yu Gothic" w:eastAsia="Yu Gothic" w:hAnsi="Yu Gothic"/>
          <w:color w:val="808080"/>
          <w:sz w:val="17"/>
          <w:szCs w:val="17"/>
        </w:rPr>
        <w:t xml:space="preserve">※本申出を理由とする不利益な取扱いは法律で禁止されています。</w:t>
      </w:r>
    </w:p>
    <w:p>
      <w:pPr>
        <w:spacing w:after="120"/>
      </w:pPr>
      <w:r>
        <w:rPr>
          <w:rFonts w:ascii="Yu Gothic" w:cs="Yu Gothic" w:eastAsia="Yu Gothic" w:hAnsi="Yu Gothic"/>
          <w:sz w:val="21"/>
          <w:szCs w:val="21"/>
        </w:rPr>
        <w:t xml:space="preserve"/>
      </w:r>
    </w:p>
    <w:p>
      <w:pPr>
        <w:pStyle w:val="Heading2"/>
        <w:spacing w:after="120" w:before="240"/>
      </w:pPr>
      <w:r>
        <w:rPr>
          <w:rFonts w:ascii="Yu Gothic" w:cs="Yu Gothic" w:eastAsia="Yu Gothic" w:hAnsi="Yu Gothic"/>
          <w:b/>
          <w:bCs/>
          <w:color w:val="1F4E79"/>
          <w:sz w:val="24"/>
          <w:szCs w:val="24"/>
        </w:rPr>
        <w:t xml:space="preserve">様式３　受検管理簿（受検の有無のみを管理）</w:t>
      </w:r>
    </w:p>
    <w:p>
      <w:pPr>
        <w:spacing w:after="120"/>
        <w:rPr>
          <w:color w:val="C00000"/>
          <w:sz w:val="19"/>
          <w:szCs w:val="19"/>
        </w:rPr>
      </w:pPr>
      <w:r>
        <w:rPr>
          <w:rFonts w:ascii="Yu Gothic" w:cs="Yu Gothic" w:eastAsia="Yu Gothic" w:hAnsi="Yu Gothic"/>
          <w:color w:val="C00000"/>
          <w:sz w:val="19"/>
          <w:szCs w:val="19"/>
        </w:rPr>
        <w:t xml:space="preserve">会社（社内の実務担当者）が把握できるのは「受けたかどうか」までです。回答内容・結果をこの簿に記載してはいけません。</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2800"/>
        <w:gridCol w:w="2000"/>
        <w:gridCol w:w="1800"/>
        <w:gridCol w:w="1700"/>
      </w:tblGrid>
      <w:tr>
        <w:tc>
          <w:tcPr>
            <w:tcW w:type="dxa" w:w="7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No.</w:t>
            </w:r>
          </w:p>
        </w:tc>
        <w:tc>
          <w:tcPr>
            <w:tcW w:type="dxa" w:w="28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氏名</w:t>
            </w:r>
          </w:p>
        </w:tc>
        <w:tc>
          <w:tcPr>
            <w:tcW w:type="dxa" w:w="20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受検方法</w:t>
            </w:r>
          </w:p>
        </w:tc>
        <w:tc>
          <w:tcPr>
            <w:tcW w:type="dxa" w:w="18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受検日</w:t>
            </w:r>
          </w:p>
        </w:tc>
        <w:tc>
          <w:tcPr>
            <w:tcW w:type="dxa" w:w="17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未受検時の勧奨日</w:t>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1</w:t>
            </w:r>
          </w:p>
        </w:tc>
        <w:tc>
          <w:tcPr>
            <w:tcW w:type="dxa" w:w="2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Web／紙</w:t>
            </w:r>
          </w:p>
        </w:tc>
        <w:tc>
          <w:tcPr>
            <w:tcW w:type="dxa" w:w="1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7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2</w:t>
            </w:r>
          </w:p>
        </w:tc>
        <w:tc>
          <w:tcPr>
            <w:tcW w:type="dxa" w:w="2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7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3</w:t>
            </w:r>
          </w:p>
        </w:tc>
        <w:tc>
          <w:tcPr>
            <w:tcW w:type="dxa" w:w="2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7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4</w:t>
            </w:r>
          </w:p>
        </w:tc>
        <w:tc>
          <w:tcPr>
            <w:tcW w:type="dxa" w:w="2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7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700"/>
            <w:tcMar>
              <w:top w:type="dxa" w:w="60"/>
              <w:left w:type="dxa" w:w="100"/>
              <w:bottom w:type="dxa" w:w="60"/>
              <w:right w:type="dxa" w:w="100"/>
            </w:tcMar>
          </w:tcPr>
          <w:p>
            <w:r>
              <w:rPr>
                <w:rFonts w:ascii="Yu Gothic" w:cs="Yu Gothic" w:eastAsia="Yu Gothic" w:hAnsi="Yu Gothic"/>
                <w:sz w:val="21"/>
                <w:szCs w:val="21"/>
              </w:rPr>
              <w:t xml:space="preserve">5</w:t>
            </w:r>
          </w:p>
        </w:tc>
        <w:tc>
          <w:tcPr>
            <w:tcW w:type="dxa" w:w="2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8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17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bl>
    <w:p>
      <w:pPr>
        <w:spacing w:after="120"/>
      </w:pPr>
      <w:r>
        <w:rPr>
          <w:rFonts w:ascii="Yu Gothic" w:cs="Yu Gothic" w:eastAsia="Yu Gothic" w:hAnsi="Yu Gothic"/>
          <w:sz w:val="21"/>
          <w:szCs w:val="21"/>
        </w:rPr>
        <w:t xml:space="preserve"/>
      </w:r>
    </w:p>
    <w:p>
      <w:pPr>
        <w:pStyle w:val="Heading2"/>
        <w:spacing w:after="120" w:before="240"/>
      </w:pPr>
      <w:r>
        <w:rPr>
          <w:rFonts w:ascii="Yu Gothic" w:cs="Yu Gothic" w:eastAsia="Yu Gothic" w:hAnsi="Yu Gothic"/>
          <w:b/>
          <w:bCs/>
          <w:color w:val="1F4E79"/>
          <w:sz w:val="24"/>
          <w:szCs w:val="24"/>
        </w:rPr>
        <w:t xml:space="preserve">様式４　検査結果提供同意書（本人→会社）</w:t>
      </w:r>
    </w:p>
    <w:p>
      <w:pPr>
        <w:spacing w:after="120"/>
      </w:pPr>
      <w:r>
        <w:rPr>
          <w:rFonts w:ascii="Yu Gothic" w:cs="Yu Gothic" w:eastAsia="Yu Gothic" w:hAnsi="Yu Gothic"/>
          <w:sz w:val="21"/>
          <w:szCs w:val="21"/>
        </w:rPr>
        <w:t xml:space="preserve">株式会社○○○○　御中</w:t>
      </w:r>
    </w:p>
    <w:p>
      <w:pPr>
        <w:spacing w:after="120"/>
      </w:pPr>
      <w:r>
        <w:rPr>
          <w:rFonts w:ascii="Yu Gothic" w:cs="Yu Gothic" w:eastAsia="Yu Gothic" w:hAnsi="Yu Gothic"/>
          <w:sz w:val="21"/>
          <w:szCs w:val="21"/>
        </w:rPr>
        <w:t xml:space="preserve">私は、ストレスチェックの結果を、実施者から会社へ提供することに同意します。この同意はいつでも撤回できること、同意しないことによる不利益がないことの説明を受けました。</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6500"/>
      </w:tblGrid>
      <w:tr>
        <w:tc>
          <w:tcPr>
            <w:tcW w:type="dxa" w:w="25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項目</w:t>
            </w:r>
          </w:p>
        </w:tc>
        <w:tc>
          <w:tcPr>
            <w:tcW w:type="dxa" w:w="65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記入欄</w:t>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同意日</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年　　　月　　　日</w:t>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氏名（署名）</w:t>
            </w:r>
          </w:p>
        </w:tc>
        <w:tc>
          <w:tcPr>
            <w:tcW w:type="dxa" w:w="6500"/>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2500"/>
            <w:tcMar>
              <w:top w:type="dxa" w:w="60"/>
              <w:left w:type="dxa" w:w="100"/>
              <w:bottom w:type="dxa" w:w="60"/>
              <w:right w:type="dxa" w:w="100"/>
            </w:tcMar>
          </w:tcPr>
          <w:p>
            <w:r>
              <w:rPr>
                <w:rFonts w:ascii="Yu Gothic" w:cs="Yu Gothic" w:eastAsia="Yu Gothic" w:hAnsi="Yu Gothic"/>
                <w:sz w:val="21"/>
                <w:szCs w:val="21"/>
              </w:rPr>
              <w:t xml:space="preserve">提供に同意する範囲</w:t>
            </w:r>
          </w:p>
        </w:tc>
        <w:tc>
          <w:tcPr>
            <w:tcW w:type="dxa" w:w="6500"/>
            <w:tcMar>
              <w:top w:type="dxa" w:w="60"/>
              <w:left w:type="dxa" w:w="100"/>
              <w:bottom w:type="dxa" w:w="60"/>
              <w:right w:type="dxa" w:w="100"/>
            </w:tcMar>
          </w:tcPr>
          <w:p>
            <w:r>
              <w:rPr>
                <w:rFonts w:ascii="Yu Gothic" w:cs="Yu Gothic" w:eastAsia="Yu Gothic" w:hAnsi="Yu Gothic"/>
                <w:sz w:val="21"/>
                <w:szCs w:val="21"/>
              </w:rPr>
              <w:t xml:space="preserve">検査結果のすべて　／　高ストレス該当の有無のみ（いずれかに○）</w:t>
            </w:r>
          </w:p>
        </w:tc>
      </w:tr>
    </w:tbl>
    <w:p>
      <w:pPr>
        <w:spacing w:after="120"/>
        <w:rPr>
          <w:color w:val="808080"/>
          <w:sz w:val="17"/>
          <w:szCs w:val="17"/>
        </w:rPr>
      </w:pPr>
      <w:r>
        <w:rPr>
          <w:rFonts w:ascii="Yu Gothic" w:cs="Yu Gothic" w:eastAsia="Yu Gothic" w:hAnsi="Yu Gothic"/>
          <w:color w:val="808080"/>
          <w:sz w:val="17"/>
          <w:szCs w:val="17"/>
        </w:rPr>
        <w:t xml:space="preserve">※同意の取得は検査結果が本人に通知された後に行います（受検前の一括同意は認められていません）。</w:t>
      </w:r>
    </w:p>
    <w:p>
      <w:pPr>
        <w:spacing w:after="120"/>
      </w:pPr>
      <w:r>
        <w:rPr>
          <w:rFonts w:ascii="Yu Gothic" w:cs="Yu Gothic" w:eastAsia="Yu Gothic" w:hAnsi="Yu Gothic"/>
          <w:sz w:val="21"/>
          <w:szCs w:val="21"/>
        </w:rPr>
        <w:t xml:space="preserve"/>
      </w:r>
    </w:p>
    <w:p>
      <w:pPr>
        <w:pStyle w:val="Heading2"/>
        <w:spacing w:after="120" w:before="240"/>
      </w:pPr>
      <w:r>
        <w:rPr>
          <w:rFonts w:ascii="Yu Gothic" w:cs="Yu Gothic" w:eastAsia="Yu Gothic" w:hAnsi="Yu Gothic"/>
          <w:b/>
          <w:bCs/>
          <w:color w:val="1F4E79"/>
          <w:sz w:val="24"/>
          <w:szCs w:val="24"/>
        </w:rPr>
        <w:t xml:space="preserve">様式５　就業上の措置 記録票（面接指導後）</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6200"/>
      </w:tblGrid>
      <w:tr>
        <w:tc>
          <w:tcPr>
            <w:tcW w:type="dxa" w:w="28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項目</w:t>
            </w:r>
          </w:p>
        </w:tc>
        <w:tc>
          <w:tcPr>
            <w:tcW w:type="dxa" w:w="62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記入欄</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対象者氏名</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面接指導実施日／実施医師</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医師の意見（要点）</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例：時間外労働の制限（月○時間まで）、高所作業の一時制限　等</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会社が講じた措置</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例：○月より配置転換、残業禁止、通院時間の確保　等</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措置の開始日・見直し予定日</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bl>
    <w:p>
      <w:pPr>
        <w:spacing w:after="120"/>
      </w:pPr>
      <w:r>
        <w:rPr>
          <w:rFonts w:ascii="Yu Gothic" w:cs="Yu Gothic" w:eastAsia="Yu Gothic" w:hAnsi="Yu Gothic"/>
          <w:sz w:val="21"/>
          <w:szCs w:val="21"/>
        </w:rPr>
        <w:t xml:space="preserve"/>
      </w:r>
    </w:p>
    <w:p>
      <w:pPr>
        <w:pStyle w:val="Heading2"/>
        <w:spacing w:after="120" w:before="240"/>
      </w:pPr>
      <w:r>
        <w:rPr>
          <w:rFonts w:ascii="Yu Gothic" w:cs="Yu Gothic" w:eastAsia="Yu Gothic" w:hAnsi="Yu Gothic"/>
          <w:b/>
          <w:bCs/>
          <w:color w:val="1F4E79"/>
          <w:sz w:val="24"/>
          <w:szCs w:val="24"/>
        </w:rPr>
        <w:t xml:space="preserve">様式６　委託先比較シート（見積り取得時）</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2000"/>
        <w:gridCol w:w="2000"/>
      </w:tblGrid>
      <w:tr>
        <w:tc>
          <w:tcPr>
            <w:tcW w:type="dxa" w:w="30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比較項目</w:t>
            </w:r>
          </w:p>
        </w:tc>
        <w:tc>
          <w:tcPr>
            <w:tcW w:type="dxa" w:w="20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Ａ社</w:t>
            </w:r>
          </w:p>
        </w:tc>
        <w:tc>
          <w:tcPr>
            <w:tcW w:type="dxa" w:w="20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Ｂ社</w:t>
            </w:r>
          </w:p>
        </w:tc>
        <w:tc>
          <w:tcPr>
            <w:tcW w:type="dxa" w:w="20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Ｃ社</w:t>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1人あたり費用（税込）</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最低契約人数</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スマホWeb受検の可否</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紙受検（封筒回収）の可否</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高ストレス者の面接指導込みか</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結果の本人通知方法</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r>
        <w:tc>
          <w:tcPr>
            <w:tcW w:type="dxa" w:w="3000"/>
            <w:tcMar>
              <w:top w:type="dxa" w:w="60"/>
              <w:left w:type="dxa" w:w="100"/>
              <w:bottom w:type="dxa" w:w="60"/>
              <w:right w:type="dxa" w:w="100"/>
            </w:tcMar>
          </w:tcPr>
          <w:p>
            <w:r>
              <w:rPr>
                <w:rFonts w:ascii="Yu Gothic" w:cs="Yu Gothic" w:eastAsia="Yu Gothic" w:hAnsi="Yu Gothic"/>
                <w:sz w:val="21"/>
                <w:szCs w:val="21"/>
              </w:rPr>
              <w:t xml:space="preserve">集団分析の有無・追加費用</w:t>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c>
          <w:tcPr>
            <w:tcW w:type="dxa" w:w="2000"/>
            <w:shd w:fill="FFFF99" w:val="clear"/>
            <w:tcMar>
              <w:top w:type="dxa" w:w="60"/>
              <w:left w:type="dxa" w:w="100"/>
              <w:bottom w:type="dxa" w:w="60"/>
              <w:right w:type="dxa" w:w="100"/>
            </w:tcMar>
          </w:tcPr>
          <w:p>
            <w:r>
              <w:rPr>
                <w:rFonts w:ascii="Yu Gothic" w:cs="Yu Gothic" w:eastAsia="Yu Gothic" w:hAnsi="Yu Gothic"/>
                <w:sz w:val="21"/>
                <w:szCs w:val="21"/>
              </w:rPr>
              <w:t xml:space="preserve"/>
            </w:r>
          </w:p>
        </w:tc>
      </w:tr>
    </w:tbl>
    <w:p>
      <w:pPr>
        <w:spacing w:after="120"/>
      </w:pPr>
      <w:r>
        <w:rPr>
          <w:rFonts w:ascii="Yu Gothic" w:cs="Yu Gothic" w:eastAsia="Yu Gothic" w:hAnsi="Yu Gothic"/>
          <w:sz w:val="21"/>
          <w:szCs w:val="21"/>
        </w:rPr>
        <w:t xml:space="preserve"/>
      </w:r>
    </w:p>
    <w:p>
      <w:pPr>
        <w:spacing w:after="120"/>
        <w:rPr>
          <w:color w:val="C00000"/>
          <w:sz w:val="19"/>
          <w:szCs w:val="19"/>
        </w:rPr>
      </w:pPr>
      <w:r>
        <w:rPr>
          <w:rFonts w:ascii="Yu Gothic" w:cs="Yu Gothic" w:eastAsia="Yu Gothic" w:hAnsi="Yu Gothic"/>
          <w:color w:val="C00000"/>
          <w:sz w:val="19"/>
          <w:szCs w:val="19"/>
        </w:rPr>
        <w:t xml:space="preserve">【調査票（57項目・23項目）について】　調査票本体は厚生労働省が「職業性ストレス簡易調査票」として無料公開しており、無料の実施プログラムも配布されています。本パックには収録していません。理由：回答の回収・評価・結果の管理は実施者（委託先）の側で行い、回答内容を会社が見られない形で運用する必要があるためです（紙の調査票を、内容が分からないよう密封した封筒のまま社内の実務担当者を介して配布・回収することは差し支えありません）。調査票は委託先または厚労省公式のものを実施者の管理下で使用してください。</w:t>
      </w:r>
    </w:p>
    <w:p>
      <w:r>
        <w:br w:type="page"/>
      </w:r>
    </w:p>
    <w:p>
      <w:pPr>
        <w:pStyle w:val="Heading1"/>
        <w:spacing w:after="160" w:before="320"/>
      </w:pPr>
      <w:r>
        <w:rPr>
          <w:rFonts w:ascii="Yu Gothic" w:cs="Yu Gothic" w:eastAsia="Yu Gothic" w:hAnsi="Yu Gothic"/>
          <w:b/>
          <w:bCs/>
          <w:color w:val="1F4E79"/>
          <w:sz w:val="30"/>
          <w:szCs w:val="30"/>
        </w:rPr>
        <w:t xml:space="preserve">６．ストレスチェック実施規程（記入式テンプレート）</w:t>
      </w:r>
    </w:p>
    <w:p>
      <w:pPr>
        <w:spacing w:after="120"/>
        <w:rPr>
          <w:color w:val="C00000"/>
          <w:sz w:val="19"/>
          <w:szCs w:val="19"/>
        </w:rPr>
      </w:pPr>
      <w:r>
        <w:rPr>
          <w:rFonts w:ascii="Yu Gothic" w:cs="Yu Gothic" w:eastAsia="Yu Gothic" w:hAnsi="Yu Gothic"/>
          <w:color w:val="C00000"/>
          <w:sz w:val="19"/>
          <w:szCs w:val="19"/>
        </w:rPr>
        <w:t xml:space="preserve">黄色マーカー部分を自社に合わせて埋めるだけで、そのまま社内規程として使えます。</w:t>
      </w:r>
    </w:p>
    <w:p>
      <w:pPr>
        <w:spacing w:after="200" w:before="200"/>
        <w:jc w:val="center"/>
      </w:pPr>
      <w:r>
        <w:rPr>
          <w:rFonts w:ascii="Yu Gothic" w:cs="Yu Gothic" w:eastAsia="Yu Gothic" w:hAnsi="Yu Gothic"/>
          <w:b/>
          <w:bCs/>
          <w:sz w:val="28"/>
          <w:szCs w:val="28"/>
        </w:rPr>
        <w:t xml:space="preserve">ストレスチェック制度実施規程</w:t>
      </w:r>
    </w:p>
    <w:p>
      <w:pPr>
        <w:spacing w:after="140"/>
      </w:pPr>
      <w:r>
        <w:rPr>
          <w:rFonts w:ascii="Yu Gothic" w:cs="Yu Gothic" w:eastAsia="Yu Gothic" w:hAnsi="Yu Gothic"/>
          <w:b/>
          <w:bCs/>
          <w:sz w:val="21"/>
          <w:szCs w:val="21"/>
        </w:rPr>
        <w:t xml:space="preserve">第１条（目的）　</w:t>
      </w:r>
      <w:r>
        <w:rPr>
          <w:rFonts w:ascii="Yu Gothic" w:cs="Yu Gothic" w:eastAsia="Yu Gothic" w:hAnsi="Yu Gothic"/>
          <w:sz w:val="21"/>
          <w:szCs w:val="21"/>
        </w:rPr>
        <w:t xml:space="preserve">本規程は、労働安全衛生法第66条の10に基づき、</w:t>
      </w:r>
      <w:r>
        <w:rPr>
          <w:rFonts w:ascii="Yu Gothic" w:cs="Yu Gothic" w:eastAsia="Yu Gothic" w:hAnsi="Yu Gothic"/>
          <w:sz w:val="21"/>
          <w:szCs w:val="21"/>
          <w:highlight w:val="yellow"/>
          <w:highlightCs w:val="yellow"/>
        </w:rPr>
        <w:t xml:space="preserve">株式会社○○○○</w:t>
      </w:r>
      <w:r>
        <w:rPr>
          <w:rFonts w:ascii="Yu Gothic" w:cs="Yu Gothic" w:eastAsia="Yu Gothic" w:hAnsi="Yu Gothic"/>
          <w:sz w:val="21"/>
          <w:szCs w:val="21"/>
        </w:rPr>
        <w:t xml:space="preserve">（以下「会社」）におけるストレスチェック制度の実施方法を定め、従業員のメンタルヘルス不調の未然防止を図ることを目的とする。</w:t>
      </w:r>
    </w:p>
    <w:p>
      <w:pPr>
        <w:spacing w:after="140"/>
      </w:pPr>
      <w:r>
        <w:rPr>
          <w:rFonts w:ascii="Yu Gothic" w:cs="Yu Gothic" w:eastAsia="Yu Gothic" w:hAnsi="Yu Gothic"/>
          <w:b/>
          <w:bCs/>
          <w:sz w:val="21"/>
          <w:szCs w:val="21"/>
        </w:rPr>
        <w:t xml:space="preserve">第２条（対象者）　</w:t>
      </w:r>
      <w:r>
        <w:rPr>
          <w:rFonts w:ascii="Yu Gothic" w:cs="Yu Gothic" w:eastAsia="Yu Gothic" w:hAnsi="Yu Gothic"/>
          <w:sz w:val="21"/>
          <w:szCs w:val="21"/>
        </w:rPr>
        <w:t xml:space="preserve">ストレスチェックは、会社に雇用されるすべての労働者（法令の要件を満たすパートタイム労働者を含む）を対象に実施する。雇用関係のない一人親方・応援作業員等は対象としない。</w:t>
      </w:r>
    </w:p>
    <w:p>
      <w:pPr>
        <w:spacing w:after="140"/>
      </w:pPr>
      <w:r>
        <w:rPr>
          <w:rFonts w:ascii="Yu Gothic" w:cs="Yu Gothic" w:eastAsia="Yu Gothic" w:hAnsi="Yu Gothic"/>
          <w:b/>
          <w:bCs/>
          <w:sz w:val="21"/>
          <w:szCs w:val="21"/>
        </w:rPr>
        <w:t xml:space="preserve">第３条（実施時期）　</w:t>
      </w:r>
      <w:r>
        <w:rPr>
          <w:rFonts w:ascii="Yu Gothic" w:cs="Yu Gothic" w:eastAsia="Yu Gothic" w:hAnsi="Yu Gothic"/>
          <w:sz w:val="21"/>
          <w:szCs w:val="21"/>
        </w:rPr>
        <w:t xml:space="preserve">ストレスチェックは、毎年</w:t>
      </w:r>
      <w:r>
        <w:rPr>
          <w:rFonts w:ascii="Yu Gothic" w:cs="Yu Gothic" w:eastAsia="Yu Gothic" w:hAnsi="Yu Gothic"/>
          <w:sz w:val="21"/>
          <w:szCs w:val="21"/>
          <w:highlight w:val="yellow"/>
          <w:highlightCs w:val="yellow"/>
        </w:rPr>
        <w:t xml:space="preserve">○月</w:t>
      </w:r>
      <w:r>
        <w:rPr>
          <w:rFonts w:ascii="Yu Gothic" w:cs="Yu Gothic" w:eastAsia="Yu Gothic" w:hAnsi="Yu Gothic"/>
          <w:sz w:val="21"/>
          <w:szCs w:val="21"/>
        </w:rPr>
        <w:t xml:space="preserve">に、1年以内ごとに1回実施する。</w:t>
      </w:r>
    </w:p>
    <w:p>
      <w:pPr>
        <w:spacing w:after="140"/>
      </w:pPr>
      <w:r>
        <w:rPr>
          <w:rFonts w:ascii="Yu Gothic" w:cs="Yu Gothic" w:eastAsia="Yu Gothic" w:hAnsi="Yu Gothic"/>
          <w:b/>
          <w:bCs/>
          <w:sz w:val="21"/>
          <w:szCs w:val="21"/>
        </w:rPr>
        <w:t xml:space="preserve">第４条（実施体制）　</w:t>
      </w:r>
      <w:r>
        <w:rPr>
          <w:rFonts w:ascii="Yu Gothic" w:cs="Yu Gothic" w:eastAsia="Yu Gothic" w:hAnsi="Yu Gothic"/>
          <w:sz w:val="21"/>
          <w:szCs w:val="21"/>
        </w:rPr>
        <w:t xml:space="preserve">検査の実施者は委託先である</w:t>
      </w:r>
      <w:r>
        <w:rPr>
          <w:rFonts w:ascii="Yu Gothic" w:cs="Yu Gothic" w:eastAsia="Yu Gothic" w:hAnsi="Yu Gothic"/>
          <w:sz w:val="21"/>
          <w:szCs w:val="21"/>
          <w:highlight w:val="yellow"/>
          <w:highlightCs w:val="yellow"/>
        </w:rPr>
        <w:t xml:space="preserve">○○○○（委託先機関名）</w:t>
      </w:r>
      <w:r>
        <w:rPr>
          <w:rFonts w:ascii="Yu Gothic" w:cs="Yu Gothic" w:eastAsia="Yu Gothic" w:hAnsi="Yu Gothic"/>
          <w:sz w:val="21"/>
          <w:szCs w:val="21"/>
        </w:rPr>
        <w:t xml:space="preserve">の医師・保健師等とする。社内の実務担当者は 【担当者名：○○○○】 とし、委託先との連絡調整、実施計画の策定・管理等を担当する。実務担当者は個人の回答内容・検査結果を取り扱わない。検査を受ける従業員の解雇、昇進又は異動に関して直接の権限を持つ監督的地位にある者は、検査の実施の事務に従事しない。</w:t>
      </w:r>
    </w:p>
    <w:p>
      <w:pPr>
        <w:spacing w:after="140"/>
      </w:pPr>
      <w:r>
        <w:rPr>
          <w:rFonts w:ascii="Yu Gothic" w:cs="Yu Gothic" w:eastAsia="Yu Gothic" w:hAnsi="Yu Gothic"/>
          <w:b/>
          <w:bCs/>
          <w:sz w:val="21"/>
          <w:szCs w:val="21"/>
        </w:rPr>
        <w:t xml:space="preserve">第５条（受検）　</w:t>
      </w:r>
      <w:r>
        <w:rPr>
          <w:rFonts w:ascii="Yu Gothic" w:cs="Yu Gothic" w:eastAsia="Yu Gothic" w:hAnsi="Yu Gothic"/>
          <w:sz w:val="21"/>
          <w:szCs w:val="21"/>
        </w:rPr>
        <w:t xml:space="preserve">受検は従業員の義務ではないが、会社はすべての従業員が受検することを推奨する。受検しないことを理由に不利益な取扱いは行わない。</w:t>
      </w:r>
    </w:p>
    <w:p>
      <w:pPr>
        <w:spacing w:after="140"/>
      </w:pPr>
      <w:r>
        <w:rPr>
          <w:rFonts w:ascii="Yu Gothic" w:cs="Yu Gothic" w:eastAsia="Yu Gothic" w:hAnsi="Yu Gothic"/>
          <w:b/>
          <w:bCs/>
          <w:sz w:val="21"/>
          <w:szCs w:val="21"/>
        </w:rPr>
        <w:t xml:space="preserve">第６条（調査票および高ストレス者の選定）　</w:t>
      </w:r>
      <w:r>
        <w:rPr>
          <w:rFonts w:ascii="Yu Gothic" w:cs="Yu Gothic" w:eastAsia="Yu Gothic" w:hAnsi="Yu Gothic"/>
          <w:sz w:val="21"/>
          <w:szCs w:val="21"/>
        </w:rPr>
        <w:t xml:space="preserve">調査票は「職業性ストレス簡易調査票」</w:t>
      </w:r>
      <w:r>
        <w:rPr>
          <w:rFonts w:ascii="Yu Gothic" w:cs="Yu Gothic" w:eastAsia="Yu Gothic" w:hAnsi="Yu Gothic"/>
          <w:sz w:val="21"/>
          <w:szCs w:val="21"/>
          <w:highlight w:val="yellow"/>
          <w:highlightCs w:val="yellow"/>
        </w:rPr>
        <w:t xml:space="preserve">（57項目 ／ 簡略版23項目のいずれかを選択）</w:t>
      </w:r>
      <w:r>
        <w:rPr>
          <w:rFonts w:ascii="Yu Gothic" w:cs="Yu Gothic" w:eastAsia="Yu Gothic" w:hAnsi="Yu Gothic"/>
          <w:sz w:val="21"/>
          <w:szCs w:val="21"/>
        </w:rPr>
        <w:t xml:space="preserve">を用いる。高ストレス者の選定基準は、実施者の提案に基づき会社が従業員の意見を聴いて定める。</w:t>
      </w:r>
    </w:p>
    <w:p>
      <w:pPr>
        <w:spacing w:after="140"/>
      </w:pPr>
      <w:r>
        <w:rPr>
          <w:rFonts w:ascii="Yu Gothic" w:cs="Yu Gothic" w:eastAsia="Yu Gothic" w:hAnsi="Yu Gothic"/>
          <w:b/>
          <w:bCs/>
          <w:sz w:val="21"/>
          <w:szCs w:val="21"/>
        </w:rPr>
        <w:t xml:space="preserve">第７条（結果の通知と同意）　</w:t>
      </w:r>
      <w:r>
        <w:rPr>
          <w:rFonts w:ascii="Yu Gothic" w:cs="Yu Gothic" w:eastAsia="Yu Gothic" w:hAnsi="Yu Gothic"/>
          <w:sz w:val="21"/>
          <w:szCs w:val="21"/>
        </w:rPr>
        <w:t xml:space="preserve">検査結果は実施者から本人に直接通知する。会社は、本人の書面または電磁的方法による同意がない限り、結果の提供を受けない。</w:t>
      </w:r>
    </w:p>
    <w:p>
      <w:pPr>
        <w:spacing w:after="140"/>
      </w:pPr>
      <w:r>
        <w:rPr>
          <w:rFonts w:ascii="Yu Gothic" w:cs="Yu Gothic" w:eastAsia="Yu Gothic" w:hAnsi="Yu Gothic"/>
          <w:b/>
          <w:bCs/>
          <w:sz w:val="21"/>
          <w:szCs w:val="21"/>
        </w:rPr>
        <w:t xml:space="preserve">第８条（面接指導）　</w:t>
      </w:r>
      <w:r>
        <w:rPr>
          <w:rFonts w:ascii="Yu Gothic" w:cs="Yu Gothic" w:eastAsia="Yu Gothic" w:hAnsi="Yu Gothic"/>
          <w:sz w:val="21"/>
          <w:szCs w:val="21"/>
        </w:rPr>
        <w:t xml:space="preserve">高ストレス者と判定され面接指導が必要とされた従業員から申出があった場合、会社は医師による面接指導を実施する。申出窓口は 【窓口：○○○○】 とする。</w:t>
      </w:r>
    </w:p>
    <w:p>
      <w:pPr>
        <w:spacing w:after="140"/>
      </w:pPr>
      <w:r>
        <w:rPr>
          <w:rFonts w:ascii="Yu Gothic" w:cs="Yu Gothic" w:eastAsia="Yu Gothic" w:hAnsi="Yu Gothic"/>
          <w:b/>
          <w:bCs/>
          <w:sz w:val="21"/>
          <w:szCs w:val="21"/>
        </w:rPr>
        <w:t xml:space="preserve">第９条（就業上の措置）　</w:t>
      </w:r>
      <w:r>
        <w:rPr>
          <w:rFonts w:ascii="Yu Gothic" w:cs="Yu Gothic" w:eastAsia="Yu Gothic" w:hAnsi="Yu Gothic"/>
          <w:sz w:val="21"/>
          <w:szCs w:val="21"/>
        </w:rPr>
        <w:t xml:space="preserve">会社は、面接指導を行った医師の意見を聴き、必要に応じて労働時間の短縮、作業の転換等の就業上の措置を講じる。</w:t>
      </w:r>
    </w:p>
    <w:p>
      <w:pPr>
        <w:spacing w:after="140"/>
      </w:pPr>
      <w:r>
        <w:rPr>
          <w:rFonts w:ascii="Yu Gothic" w:cs="Yu Gothic" w:eastAsia="Yu Gothic" w:hAnsi="Yu Gothic"/>
          <w:b/>
          <w:bCs/>
          <w:sz w:val="21"/>
          <w:szCs w:val="21"/>
        </w:rPr>
        <w:t xml:space="preserve">第１０条（不利益取扱いの禁止）　</w:t>
      </w:r>
      <w:r>
        <w:rPr>
          <w:rFonts w:ascii="Yu Gothic" w:cs="Yu Gothic" w:eastAsia="Yu Gothic" w:hAnsi="Yu Gothic"/>
          <w:sz w:val="21"/>
          <w:szCs w:val="21"/>
        </w:rPr>
        <w:t xml:space="preserve">会社は、受検の有無、検査結果、面接指導の申出等を理由として、解雇、雇止め、降格、配置転換の強要その他の不利益な取扱いを行わない。</w:t>
      </w:r>
    </w:p>
    <w:p>
      <w:pPr>
        <w:spacing w:after="140"/>
      </w:pPr>
      <w:r>
        <w:rPr>
          <w:rFonts w:ascii="Yu Gothic" w:cs="Yu Gothic" w:eastAsia="Yu Gothic" w:hAnsi="Yu Gothic"/>
          <w:b/>
          <w:bCs/>
          <w:sz w:val="21"/>
          <w:szCs w:val="21"/>
        </w:rPr>
        <w:t xml:space="preserve">第１１条（記録の保存）　</w:t>
      </w:r>
      <w:r>
        <w:rPr>
          <w:rFonts w:ascii="Yu Gothic" w:cs="Yu Gothic" w:eastAsia="Yu Gothic" w:hAnsi="Yu Gothic"/>
          <w:sz w:val="21"/>
          <w:szCs w:val="21"/>
        </w:rPr>
        <w:t xml:space="preserve">本人の同意を得て会社が結果の提供を受けた場合、当該記録を5年間保存する。医師による面接指導の結果の記録も5年間保存する。実施状況の記録（実施日・受検者数等）も併せて保存する。</w:t>
      </w:r>
    </w:p>
    <w:p>
      <w:pPr>
        <w:spacing w:after="140"/>
      </w:pPr>
      <w:r>
        <w:rPr>
          <w:rFonts w:ascii="Yu Gothic" w:cs="Yu Gothic" w:eastAsia="Yu Gothic" w:hAnsi="Yu Gothic"/>
          <w:b/>
          <w:bCs/>
          <w:sz w:val="21"/>
          <w:szCs w:val="21"/>
        </w:rPr>
        <w:t xml:space="preserve">第１２条（規程の改廃）　</w:t>
      </w:r>
      <w:r>
        <w:rPr>
          <w:rFonts w:ascii="Yu Gothic" w:cs="Yu Gothic" w:eastAsia="Yu Gothic" w:hAnsi="Yu Gothic"/>
          <w:sz w:val="21"/>
          <w:szCs w:val="21"/>
        </w:rPr>
        <w:t xml:space="preserve">本規程の改廃は、従業員の意見を聴いたうえで行う。</w:t>
      </w:r>
    </w:p>
    <w:p>
      <w:pPr>
        <w:spacing w:before="120"/>
      </w:pPr>
      <w:r>
        <w:rPr>
          <w:rFonts w:ascii="Yu Gothic" w:cs="Yu Gothic" w:eastAsia="Yu Gothic" w:hAnsi="Yu Gothic"/>
          <w:sz w:val="21"/>
          <w:szCs w:val="21"/>
        </w:rPr>
        <w:t xml:space="preserve">附則　本規程は </w:t>
      </w:r>
      <w:r>
        <w:rPr>
          <w:rFonts w:ascii="Yu Gothic" w:cs="Yu Gothic" w:eastAsia="Yu Gothic" w:hAnsi="Yu Gothic"/>
          <w:sz w:val="21"/>
          <w:szCs w:val="21"/>
          <w:highlight w:val="yellow"/>
          <w:highlightCs w:val="yellow"/>
        </w:rPr>
        <w:t xml:space="preserve">○○年○月○日</w:t>
      </w:r>
      <w:r>
        <w:rPr>
          <w:rFonts w:ascii="Yu Gothic" w:cs="Yu Gothic" w:eastAsia="Yu Gothic" w:hAnsi="Yu Gothic"/>
          <w:sz w:val="21"/>
          <w:szCs w:val="21"/>
        </w:rPr>
        <w:t xml:space="preserve"> から施行する。</w:t>
      </w:r>
    </w:p>
    <w:p>
      <w:r>
        <w:br w:type="page"/>
      </w:r>
    </w:p>
    <w:p>
      <w:pPr>
        <w:pStyle w:val="Heading1"/>
        <w:spacing w:after="160" w:before="320"/>
      </w:pPr>
      <w:r>
        <w:rPr>
          <w:rFonts w:ascii="Yu Gothic" w:cs="Yu Gothic" w:eastAsia="Yu Gothic" w:hAnsi="Yu Gothic"/>
          <w:b/>
          <w:bCs/>
          <w:color w:val="1F4E79"/>
          <w:sz w:val="30"/>
          <w:szCs w:val="30"/>
        </w:rPr>
        <w:t xml:space="preserve">７．ストレスチェック実施計画書（記入式テンプレート）</w:t>
      </w:r>
    </w:p>
    <w:p>
      <w:pPr>
        <w:spacing w:after="120"/>
      </w:pPr>
      <w:r>
        <w:rPr>
          <w:rFonts w:ascii="Yu Gothic" w:cs="Yu Gothic" w:eastAsia="Yu Gothic" w:hAnsi="Yu Gothic"/>
          <w:sz w:val="21"/>
          <w:szCs w:val="21"/>
        </w:rPr>
        <w:t xml:space="preserve">年度ごとに1枚作成します。従業員の意見を聴く場（STEP2）で内容を確認し、記録として保管してください。</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6200"/>
      </w:tblGrid>
      <w:tr>
        <w:tc>
          <w:tcPr>
            <w:tcW w:type="dxa" w:w="28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項目</w:t>
            </w:r>
          </w:p>
        </w:tc>
        <w:tc>
          <w:tcPr>
            <w:tcW w:type="dxa" w:w="6200"/>
            <w:shd w:fill="1F4E79" w:val="clear"/>
            <w:tcMar>
              <w:top w:type="dxa" w:w="60"/>
              <w:left w:type="dxa" w:w="100"/>
              <w:bottom w:type="dxa" w:w="60"/>
              <w:right w:type="dxa" w:w="100"/>
            </w:tcMar>
          </w:tcPr>
          <w:p>
            <w:r>
              <w:rPr>
                <w:rFonts w:ascii="Yu Gothic" w:cs="Yu Gothic" w:eastAsia="Yu Gothic" w:hAnsi="Yu Gothic"/>
                <w:b/>
                <w:bCs/>
                <w:color w:val="FFFFFF"/>
                <w:sz w:val="21"/>
                <w:szCs w:val="21"/>
              </w:rPr>
              <w:t xml:space="preserve">記入欄（黄色部分を記入）</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実施年度</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○○○○年度</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対象者数</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○○名（正社員○名・パート○名）</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実施時期（受検期間）</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○月○日〜○月○日</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委託先（実施者）</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○○○○（機関名・連絡先）</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調査票</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職業性ストレス簡易調査票（57項目／23項目）</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受検方法</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スマホWeb受検／紙＋密封封筒回収（いずれかに○）</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従業員への周知方法</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朝礼・安全大会での説明、事務所掲示、LINE等</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面接指導の申出窓口</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担当：○○○○</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社内の実務担当者</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○○○○（委託先との連絡調整・実施管理。個人結果は扱わない）</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概算費用</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○○円（1人あたり○○円×○名）</w:t>
            </w:r>
          </w:p>
        </w:tc>
      </w:tr>
      <w:tr>
        <w:tc>
          <w:tcPr>
            <w:tcW w:type="dxa" w:w="2800"/>
            <w:tcMar>
              <w:top w:type="dxa" w:w="60"/>
              <w:left w:type="dxa" w:w="100"/>
              <w:bottom w:type="dxa" w:w="60"/>
              <w:right w:type="dxa" w:w="100"/>
            </w:tcMar>
          </w:tcPr>
          <w:p>
            <w:r>
              <w:rPr>
                <w:rFonts w:ascii="Yu Gothic" w:cs="Yu Gothic" w:eastAsia="Yu Gothic" w:hAnsi="Yu Gothic"/>
                <w:sz w:val="21"/>
                <w:szCs w:val="21"/>
              </w:rPr>
              <w:t xml:space="preserve">従業員の意見を聴いた日</w:t>
            </w:r>
          </w:p>
        </w:tc>
        <w:tc>
          <w:tcPr>
            <w:tcW w:type="dxa" w:w="6200"/>
            <w:shd w:fill="FFFF99" w:val="clear"/>
            <w:tcMar>
              <w:top w:type="dxa" w:w="60"/>
              <w:left w:type="dxa" w:w="100"/>
              <w:bottom w:type="dxa" w:w="60"/>
              <w:right w:type="dxa" w:w="100"/>
            </w:tcMar>
          </w:tcPr>
          <w:p>
            <w:r>
              <w:rPr>
                <w:rFonts w:ascii="Yu Gothic" w:cs="Yu Gothic" w:eastAsia="Yu Gothic" w:hAnsi="Yu Gothic"/>
                <w:sz w:val="21"/>
                <w:szCs w:val="21"/>
              </w:rPr>
              <w:t xml:space="preserve">○月○日（安全衛生ミーティング）</w:t>
            </w:r>
          </w:p>
        </w:tc>
      </w:tr>
    </w:tbl>
    <w:p>
      <w:pPr>
        <w:pStyle w:val="Heading1"/>
        <w:spacing w:after="160" w:before="320"/>
      </w:pPr>
      <w:r>
        <w:rPr>
          <w:rFonts w:ascii="Yu Gothic" w:cs="Yu Gothic" w:eastAsia="Yu Gothic" w:hAnsi="Yu Gothic"/>
          <w:b/>
          <w:bCs/>
          <w:color w:val="1F4E79"/>
          <w:sz w:val="30"/>
          <w:szCs w:val="30"/>
        </w:rPr>
        <w:t xml:space="preserve">８．参考情報・確認先</w:t>
      </w:r>
    </w:p>
    <w:p>
      <w:pPr>
        <w:pStyle w:val="ListParagraph"/>
        <w:numPr>
          <w:ilvl w:val="0"/>
          <w:numId w:val="2"/>
        </w:numPr>
        <w:spacing w:after="80"/>
      </w:pPr>
      <w:r>
        <w:rPr>
          <w:rFonts w:ascii="Yu Gothic" w:cs="Yu Gothic" w:eastAsia="Yu Gothic" w:hAnsi="Yu Gothic"/>
          <w:sz w:val="21"/>
          <w:szCs w:val="21"/>
        </w:rPr>
        <w:t xml:space="preserve">厚生労働省「小規模事業場ストレスチェック制度実施マニュアル」（2026年2月公表）・スタートガイド・モデル規程</w:t>
      </w:r>
    </w:p>
    <w:p>
      <w:pPr>
        <w:pStyle w:val="ListParagraph"/>
        <w:numPr>
          <w:ilvl w:val="0"/>
          <w:numId w:val="2"/>
        </w:numPr>
        <w:spacing w:after="80"/>
      </w:pPr>
      <w:r>
        <w:rPr>
          <w:rFonts w:ascii="Yu Gothic" w:cs="Yu Gothic" w:eastAsia="Yu Gothic" w:hAnsi="Yu Gothic"/>
          <w:sz w:val="21"/>
          <w:szCs w:val="21"/>
        </w:rPr>
        <w:t xml:space="preserve">地域産業保健センター（地さんぽ）：50人未満の事業場は医師の面接指導を無料で依頼できる（ストレスチェック自体は実施しない）</w:t>
      </w:r>
    </w:p>
    <w:p>
      <w:pPr>
        <w:pStyle w:val="ListParagraph"/>
        <w:numPr>
          <w:ilvl w:val="0"/>
          <w:numId w:val="2"/>
        </w:numPr>
        <w:spacing w:after="80"/>
      </w:pPr>
      <w:r>
        <w:rPr>
          <w:rFonts w:ascii="Yu Gothic" w:cs="Yu Gothic" w:eastAsia="Yu Gothic" w:hAnsi="Yu Gothic"/>
          <w:sz w:val="21"/>
          <w:szCs w:val="21"/>
        </w:rPr>
        <w:t xml:space="preserve">都道府県の産業保健総合支援センター（さんぽセンター）：制度導入の研修・相談・訪問支援を無料で実施／ストレスチェック制度サポートダイヤル 0570-031050（平日10:00〜17:00）</w:t>
      </w:r>
    </w:p>
    <w:p>
      <w:pPr>
        <w:pStyle w:val="ListParagraph"/>
        <w:numPr>
          <w:ilvl w:val="0"/>
          <w:numId w:val="2"/>
        </w:numPr>
        <w:spacing w:after="80"/>
      </w:pPr>
      <w:r>
        <w:rPr>
          <w:rFonts w:ascii="Yu Gothic" w:cs="Yu Gothic" w:eastAsia="Yu Gothic" w:hAnsi="Yu Gothic"/>
          <w:sz w:val="21"/>
          <w:szCs w:val="21"/>
        </w:rPr>
        <w:t xml:space="preserve">委託先候補：健診機関、EAP事業者、労働衛生機関など（複数見積り推奨）</w:t>
      </w:r>
    </w:p>
    <w:p>
      <w:pPr>
        <w:spacing w:after="120"/>
        <w:rPr>
          <w:color w:val="808080"/>
          <w:sz w:val="17"/>
          <w:szCs w:val="17"/>
        </w:rPr>
      </w:pPr>
      <w:r>
        <w:rPr>
          <w:rFonts w:ascii="Yu Gothic" w:cs="Yu Gothic" w:eastAsia="Yu Gothic" w:hAnsi="Yu Gothic"/>
          <w:color w:val="808080"/>
          <w:sz w:val="17"/>
          <w:szCs w:val="17"/>
        </w:rPr>
        <w:t xml:space="preserve">本書は2026年9月時点の公表情報に基づく実務参考資料です（第2版）。省令・告示の詳細は今後変わる可能性があるため、実施前に厚生労働省・労働基準監督署の最新情報をご確認ください。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2026-08-14T01:00:29.897Z</dcterms:created>
  <dcterms:modified xsi:type="dcterms:W3CDTF">2026-08-14T01:00:29.911Z</dcterms:modified>
</cp:coreProperties>
</file>

<file path=docProps/custom.xml><?xml version="1.0" encoding="utf-8"?>
<Properties xmlns="http://schemas.openxmlformats.org/officeDocument/2006/custom-properties" xmlns:vt="http://schemas.openxmlformats.org/officeDocument/2006/docPropsVTypes"/>
</file>